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>QU</w:t>
      </w:r>
      <w:r>
        <w:rPr>
          <w:rtl w:val="0"/>
        </w:rPr>
        <w:t>É</w:t>
      </w:r>
      <w:r>
        <w:rPr>
          <w:rtl w:val="0"/>
        </w:rPr>
        <w:t>BEC, le 15 janvier 2014 - Les personnes 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es le 27 avril 2012 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>é</w:t>
      </w:r>
      <w:r>
        <w:rPr>
          <w:rtl w:val="0"/>
        </w:rPr>
        <w:t>bec dans le cadre d</w:t>
      </w:r>
      <w:r>
        <w:rPr>
          <w:rtl w:val="0"/>
        </w:rPr>
        <w:t>’</w:t>
      </w:r>
      <w:r>
        <w:rPr>
          <w:rtl w:val="0"/>
        </w:rPr>
        <w:t>une manifestation nationale f</w:t>
      </w:r>
      <w:r>
        <w:rPr>
          <w:rtl w:val="0"/>
        </w:rPr>
        <w:t>é</w:t>
      </w:r>
      <w:r>
        <w:rPr>
          <w:rtl w:val="0"/>
        </w:rPr>
        <w:t>ministe de l</w:t>
      </w:r>
      <w:r>
        <w:rPr>
          <w:rtl w:val="0"/>
        </w:rPr>
        <w:t>’</w:t>
      </w:r>
      <w:r>
        <w:rPr>
          <w:rtl w:val="0"/>
        </w:rPr>
        <w:t>ASS</w:t>
      </w:r>
      <w:r>
        <w:rPr>
          <w:rtl w:val="0"/>
        </w:rPr>
        <w:t xml:space="preserve">É </w:t>
      </w:r>
      <w:r>
        <w:rPr>
          <w:rtl w:val="0"/>
        </w:rPr>
        <w:t>pour la gratuit</w:t>
      </w:r>
      <w:r>
        <w:rPr>
          <w:rtl w:val="0"/>
        </w:rPr>
        <w:t xml:space="preserve">é </w:t>
      </w:r>
      <w:r>
        <w:rPr>
          <w:rtl w:val="0"/>
        </w:rPr>
        <w:t>scolaire d</w:t>
      </w:r>
      <w:r>
        <w:rPr>
          <w:rtl w:val="0"/>
        </w:rPr>
        <w:t>é</w:t>
      </w:r>
      <w:r>
        <w:rPr>
          <w:rtl w:val="0"/>
        </w:rPr>
        <w:t>posent une requ</w:t>
      </w:r>
      <w:r>
        <w:rPr>
          <w:rtl w:val="0"/>
        </w:rPr>
        <w:t>ê</w:t>
      </w:r>
      <w:r>
        <w:rPr>
          <w:rtl w:val="0"/>
        </w:rPr>
        <w:t>te pr</w:t>
      </w:r>
      <w:r>
        <w:rPr>
          <w:rtl w:val="0"/>
        </w:rPr>
        <w:t>é</w:t>
      </w:r>
      <w:r>
        <w:rPr>
          <w:rtl w:val="0"/>
        </w:rPr>
        <w:t>liminaire en d</w:t>
      </w:r>
      <w:r>
        <w:rPr>
          <w:rtl w:val="0"/>
        </w:rPr>
        <w:t>é</w:t>
      </w:r>
      <w:r>
        <w:rPr>
          <w:rtl w:val="0"/>
        </w:rPr>
        <w:t>lai d</w:t>
      </w:r>
      <w:r>
        <w:rPr>
          <w:rtl w:val="0"/>
        </w:rPr>
        <w:t>é</w:t>
      </w:r>
      <w:r>
        <w:rPr>
          <w:rtl w:val="0"/>
        </w:rPr>
        <w:t xml:space="preserve">raisonnable </w:t>
      </w:r>
      <w:r>
        <w:rPr>
          <w:rtl w:val="0"/>
        </w:rPr>
        <w:t xml:space="preserve">à </w:t>
      </w:r>
      <w:r>
        <w:rPr>
          <w:rtl w:val="0"/>
        </w:rPr>
        <w:t>la Ville de Qu</w:t>
      </w:r>
      <w:r>
        <w:rPr>
          <w:rtl w:val="0"/>
        </w:rPr>
        <w:t>é</w:t>
      </w:r>
      <w:r>
        <w:rPr>
          <w:rtl w:val="0"/>
        </w:rPr>
        <w:t>bec pour leurs constats d</w:t>
      </w:r>
      <w:r>
        <w:rPr>
          <w:rtl w:val="0"/>
        </w:rPr>
        <w:t>’</w:t>
      </w:r>
      <w:r>
        <w:rPr>
          <w:rtl w:val="0"/>
        </w:rPr>
        <w:t xml:space="preserve">infraction. Les comparutions auront lieu les 16 et 17 janvier 2014 </w:t>
      </w:r>
      <w:r>
        <w:rPr>
          <w:rtl w:val="0"/>
        </w:rPr>
        <w:t xml:space="preserve">à </w:t>
      </w:r>
      <w:r>
        <w:rPr>
          <w:rtl w:val="0"/>
        </w:rPr>
        <w:t xml:space="preserve">la cour municipale de Charlesbourg.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Alors que plus de 21 mois se sont </w:t>
      </w:r>
      <w:r>
        <w:rPr>
          <w:rtl w:val="0"/>
        </w:rPr>
        <w:t>é</w:t>
      </w:r>
      <w:r>
        <w:rPr>
          <w:rtl w:val="0"/>
        </w:rPr>
        <w:t>coul</w:t>
      </w:r>
      <w:r>
        <w:rPr>
          <w:rtl w:val="0"/>
        </w:rPr>
        <w:t>é</w:t>
      </w:r>
      <w:r>
        <w:rPr>
          <w:rtl w:val="0"/>
        </w:rPr>
        <w:t>s depuis les arrestations, le dossier des quelques 81 personnes 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es n'a aucunement chemin</w:t>
      </w:r>
      <w:r>
        <w:rPr>
          <w:rtl w:val="0"/>
        </w:rPr>
        <w:t>é</w:t>
      </w:r>
      <w:r>
        <w:rPr>
          <w:rtl w:val="0"/>
        </w:rPr>
        <w:t>. Le groupe d</w:t>
      </w:r>
      <w:r>
        <w:rPr>
          <w:rtl w:val="0"/>
        </w:rPr>
        <w:t>é</w:t>
      </w:r>
      <w:r>
        <w:rPr>
          <w:rtl w:val="0"/>
        </w:rPr>
        <w:t>nonce le laxisme de la Ville qui s</w:t>
      </w:r>
      <w:r>
        <w:rPr>
          <w:rtl w:val="0"/>
        </w:rPr>
        <w:t>’é</w:t>
      </w:r>
      <w:r>
        <w:rPr>
          <w:rtl w:val="0"/>
        </w:rPr>
        <w:t xml:space="preserve">tend </w:t>
      </w:r>
      <w:r>
        <w:rPr>
          <w:rtl w:val="0"/>
        </w:rPr>
        <w:t>é</w:t>
      </w:r>
      <w:r>
        <w:rPr>
          <w:rtl w:val="0"/>
        </w:rPr>
        <w:t>galement aux dossiers de plus de 400 autres manifestants et manifestantes 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-e-s </w:t>
      </w:r>
      <w:r>
        <w:rPr>
          <w:rtl w:val="0"/>
        </w:rPr>
        <w:t xml:space="preserve">à </w:t>
      </w:r>
      <w:r>
        <w:rPr>
          <w:rtl w:val="0"/>
        </w:rPr>
        <w:t>Qu</w:t>
      </w:r>
      <w:r>
        <w:rPr>
          <w:rtl w:val="0"/>
        </w:rPr>
        <w:t>é</w:t>
      </w:r>
      <w:r>
        <w:rPr>
          <w:rtl w:val="0"/>
        </w:rPr>
        <w:t xml:space="preserve">bec dans le cadre du conflit </w:t>
      </w:r>
      <w:r>
        <w:rPr>
          <w:rtl w:val="0"/>
        </w:rPr>
        <w:t>é</w:t>
      </w:r>
      <w:r>
        <w:rPr>
          <w:rtl w:val="0"/>
        </w:rPr>
        <w:t>tudiant.</w:t>
      </w:r>
      <w:r>
        <w:rPr>
          <w:rtl w:val="0"/>
        </w:rPr>
        <w:t>Les constats d</w:t>
      </w:r>
      <w:r>
        <w:rPr>
          <w:rtl w:val="0"/>
        </w:rPr>
        <w:t>’</w:t>
      </w:r>
      <w:r>
        <w:rPr>
          <w:rtl w:val="0"/>
        </w:rPr>
        <w:t xml:space="preserve">infractions, </w:t>
      </w:r>
      <w:r>
        <w:rPr>
          <w:rtl w:val="0"/>
        </w:rPr>
        <w:t>é</w:t>
      </w:r>
      <w:r>
        <w:rPr>
          <w:rtl w:val="0"/>
        </w:rPr>
        <w:t>mis en vertu de l</w:t>
      </w:r>
      <w:r>
        <w:rPr>
          <w:rtl w:val="0"/>
        </w:rPr>
        <w:t>’</w:t>
      </w:r>
      <w:r>
        <w:rPr>
          <w:rtl w:val="0"/>
        </w:rPr>
        <w:t>article 500.1 du code de la route, s</w:t>
      </w:r>
      <w:r>
        <w:rPr>
          <w:rtl w:val="0"/>
        </w:rPr>
        <w:t>’</w:t>
      </w:r>
      <w:r>
        <w:rPr>
          <w:rtl w:val="0"/>
        </w:rPr>
        <w:t>accompagnent d</w:t>
      </w:r>
      <w:r>
        <w:rPr>
          <w:rtl w:val="0"/>
        </w:rPr>
        <w:t>’</w:t>
      </w:r>
      <w:r>
        <w:rPr>
          <w:rtl w:val="0"/>
        </w:rPr>
        <w:t>une amende de 500 $.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</w:t>
      </w:r>
      <w:r>
        <w:rPr>
          <w:rtl w:val="0"/>
        </w:rPr>
        <w:t>500</w:t>
      </w:r>
      <w:r>
        <w:rPr>
          <w:rtl w:val="0"/>
        </w:rPr>
        <w:t xml:space="preserve"> </w:t>
      </w:r>
      <w:r>
        <w:rPr>
          <w:rtl w:val="0"/>
        </w:rPr>
        <w:t xml:space="preserve">$, c'est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é</w:t>
      </w:r>
      <w:r>
        <w:rPr>
          <w:rtl w:val="0"/>
        </w:rPr>
        <w:t xml:space="preserve">quivalent </w:t>
      </w:r>
      <w:r>
        <w:rPr>
          <w:rtl w:val="0"/>
        </w:rPr>
        <w:t>de plus d</w:t>
      </w:r>
      <w:r>
        <w:rPr>
          <w:rtl w:val="0"/>
        </w:rPr>
        <w:t>’</w:t>
      </w:r>
      <w:r>
        <w:rPr>
          <w:rtl w:val="0"/>
        </w:rPr>
        <w:t>un mois de loyer</w:t>
      </w:r>
      <w:r>
        <w:rPr>
          <w:rtl w:val="0"/>
        </w:rPr>
        <w:t xml:space="preserve"> pour plusieurs d'entre nous</w:t>
      </w:r>
      <w:r>
        <w:rPr>
          <w:rtl w:val="0"/>
        </w:rPr>
        <w:t>»</w:t>
      </w:r>
      <w:r>
        <w:rPr>
          <w:rtl w:val="0"/>
        </w:rPr>
        <w:t>, d</w:t>
      </w:r>
      <w:r>
        <w:rPr>
          <w:rtl w:val="0"/>
        </w:rPr>
        <w:t>é</w:t>
      </w:r>
      <w:r>
        <w:rPr>
          <w:rtl w:val="0"/>
        </w:rPr>
        <w:t xml:space="preserve">plore </w:t>
      </w:r>
      <w:r>
        <w:rPr>
          <w:rtl w:val="0"/>
        </w:rPr>
        <w:t>Val</w:t>
      </w:r>
      <w:r>
        <w:rPr>
          <w:rtl w:val="0"/>
        </w:rPr>
        <w:t>é</w:t>
      </w:r>
      <w:r>
        <w:rPr>
          <w:rtl w:val="0"/>
        </w:rPr>
        <w:t>rie Plante-L</w:t>
      </w:r>
      <w:r>
        <w:rPr>
          <w:rtl w:val="0"/>
        </w:rPr>
        <w:t>é</w:t>
      </w:r>
      <w:r>
        <w:rPr>
          <w:rtl w:val="0"/>
        </w:rPr>
        <w:t>vesque, 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e le 27 avril 2012.</w:t>
      </w:r>
      <w:r>
        <w:rPr>
          <w:rtl w:val="0"/>
        </w:rPr>
        <w:t xml:space="preserve"> «</w:t>
      </w:r>
      <w:r>
        <w:rPr>
          <w:rtl w:val="0"/>
        </w:rPr>
        <w:t xml:space="preserve">Nous n'exercions que notre droit </w:t>
      </w:r>
      <w:r>
        <w:rPr>
          <w:rtl w:val="0"/>
        </w:rPr>
        <w:t xml:space="preserve">à </w:t>
      </w:r>
      <w:r>
        <w:rPr>
          <w:rtl w:val="0"/>
        </w:rPr>
        <w:t>la libert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expression de fa</w:t>
      </w:r>
      <w:r>
        <w:rPr>
          <w:rtl w:val="0"/>
        </w:rPr>
        <w:t>ç</w:t>
      </w:r>
      <w:r>
        <w:rPr>
          <w:rtl w:val="0"/>
        </w:rPr>
        <w:t>on pacifique et l</w:t>
      </w:r>
      <w:r>
        <w:rPr>
          <w:rtl w:val="0"/>
        </w:rPr>
        <w:t>é</w:t>
      </w:r>
      <w:r>
        <w:rPr>
          <w:rtl w:val="0"/>
        </w:rPr>
        <w:t xml:space="preserve">gitime et cela fait maintenant presque deux ans que nous vivons avec le stress de devoir </w:t>
      </w:r>
      <w:r>
        <w:rPr>
          <w:rtl w:val="0"/>
        </w:rPr>
        <w:t>é</w:t>
      </w:r>
      <w:r>
        <w:rPr>
          <w:rtl w:val="0"/>
        </w:rPr>
        <w:t>ventuellement d</w:t>
      </w:r>
      <w:r>
        <w:rPr>
          <w:rtl w:val="0"/>
        </w:rPr>
        <w:t>é</w:t>
      </w:r>
      <w:r>
        <w:rPr>
          <w:rtl w:val="0"/>
        </w:rPr>
        <w:t>bourser une telle somme.</w:t>
      </w:r>
      <w:r>
        <w:rPr>
          <w:rtl w:val="0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manifestant-e-s soutiennent de plus que l</w:t>
      </w:r>
      <w:r>
        <w:rPr>
          <w:rtl w:val="0"/>
        </w:rPr>
        <w:t>’</w:t>
      </w:r>
      <w:r>
        <w:rPr>
          <w:rtl w:val="0"/>
        </w:rPr>
        <w:t>injustice de leurs arrestations ainsi que le profilage politique dont ils et elles accusent la police de Qu</w:t>
      </w:r>
      <w:r>
        <w:rPr>
          <w:rtl w:val="0"/>
        </w:rPr>
        <w:t>é</w:t>
      </w:r>
      <w:r>
        <w:rPr>
          <w:rtl w:val="0"/>
        </w:rPr>
        <w:t>bec se perp</w:t>
      </w:r>
      <w:r>
        <w:rPr>
          <w:rtl w:val="0"/>
        </w:rPr>
        <w:t>é</w:t>
      </w:r>
      <w:r>
        <w:rPr>
          <w:rtl w:val="0"/>
        </w:rPr>
        <w:t>tueront tant qu</w:t>
      </w:r>
      <w:r>
        <w:rPr>
          <w:rtl w:val="0"/>
        </w:rPr>
        <w:t>’</w:t>
      </w:r>
      <w:r>
        <w:rPr>
          <w:rtl w:val="0"/>
        </w:rPr>
        <w:t>ils et elles n</w:t>
      </w:r>
      <w:r>
        <w:rPr>
          <w:rtl w:val="0"/>
        </w:rPr>
        <w:t>’</w:t>
      </w:r>
      <w:r>
        <w:rPr>
          <w:rtl w:val="0"/>
        </w:rPr>
        <w:t>auront pas comparu en cour pour se d</w:t>
      </w:r>
      <w:r>
        <w:rPr>
          <w:rtl w:val="0"/>
        </w:rPr>
        <w:t>é</w:t>
      </w:r>
      <w:r>
        <w:rPr>
          <w:rtl w:val="0"/>
        </w:rPr>
        <w:t>fendre et que le jugement n</w:t>
      </w:r>
      <w:r>
        <w:rPr>
          <w:rtl w:val="0"/>
        </w:rPr>
        <w:t>’</w:t>
      </w:r>
      <w:r>
        <w:rPr>
          <w:rtl w:val="0"/>
        </w:rPr>
        <w:t xml:space="preserve">aura pas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rendu.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Rappelons que la Ligue des droits et libert</w:t>
      </w:r>
      <w:r>
        <w:rPr>
          <w:rtl w:val="0"/>
        </w:rPr>
        <w:t>é</w:t>
      </w:r>
      <w:r>
        <w:rPr>
          <w:rtl w:val="0"/>
        </w:rPr>
        <w:t>s section Qu</w:t>
      </w:r>
      <w:r>
        <w:rPr>
          <w:rtl w:val="0"/>
        </w:rPr>
        <w:t>é</w:t>
      </w:r>
      <w:r>
        <w:rPr>
          <w:rtl w:val="0"/>
        </w:rPr>
        <w:t>bec a d</w:t>
      </w:r>
      <w:r>
        <w:rPr>
          <w:rtl w:val="0"/>
        </w:rPr>
        <w:t>é</w:t>
      </w:r>
      <w:r>
        <w:rPr>
          <w:rtl w:val="0"/>
        </w:rPr>
        <w:t>pos</w:t>
      </w:r>
      <w:r>
        <w:rPr>
          <w:rtl w:val="0"/>
        </w:rPr>
        <w:t xml:space="preserve">é </w:t>
      </w:r>
      <w:r>
        <w:rPr>
          <w:rtl w:val="0"/>
        </w:rPr>
        <w:t xml:space="preserve">le 26 octobre 2012 une plainte </w:t>
      </w:r>
      <w:r>
        <w:rPr>
          <w:rtl w:val="0"/>
        </w:rPr>
        <w:t xml:space="preserve">à </w:t>
      </w:r>
      <w:r>
        <w:rPr>
          <w:rtl w:val="0"/>
        </w:rPr>
        <w:t xml:space="preserve">la Commission des droits de la personne et des droits de la jeunesse </w:t>
      </w:r>
      <w:r>
        <w:rPr>
          <w:rtl w:val="0"/>
        </w:rPr>
        <w:t>au nom de 37 personnes 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>dans la manifestation du 27 avril 2012</w:t>
      </w:r>
      <w:r>
        <w:rPr>
          <w:rtl w:val="0"/>
        </w:rPr>
        <w:t xml:space="preserve"> pour atteinte </w:t>
      </w:r>
      <w:r>
        <w:rPr>
          <w:rtl w:val="0"/>
        </w:rPr>
        <w:t xml:space="preserve">à </w:t>
      </w:r>
      <w:r>
        <w:rPr>
          <w:rtl w:val="0"/>
        </w:rPr>
        <w:t>la libert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expression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-30-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Pour information : </w:t>
      </w:r>
    </w:p>
    <w:p>
      <w:pPr>
        <w:pStyle w:val="Corps"/>
        <w:bidi w:val="0"/>
      </w:pPr>
      <w:r>
        <w:rPr>
          <w:rtl w:val="0"/>
        </w:rPr>
        <w:t>Sophie Dufour-Beaus</w:t>
      </w:r>
      <w:r>
        <w:rPr>
          <w:rtl w:val="0"/>
        </w:rPr>
        <w:t>é</w:t>
      </w:r>
      <w:r>
        <w:rPr>
          <w:rtl w:val="0"/>
        </w:rPr>
        <w:t>jour</w:t>
      </w:r>
    </w:p>
    <w:p>
      <w:pPr>
        <w:pStyle w:val="Corps"/>
        <w:bidi w:val="0"/>
      </w:pPr>
      <w:r>
        <w:rPr>
          <w:rtl w:val="0"/>
        </w:rPr>
        <w:t>581 996-5599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