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Bonjour à toutes et à tous,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Par la présente, je dépose ma candidature pour le comité formation de l’ASSÉ. Le milieu étudiant m'est accessible depuis bientôt trois ans. J'ai amorcé mon implication à l'automne 2012 en tant que responsable aux affaires externes de l'AÉCS (cégep de Sherbrooke), poste que je n'ai occupé qu'un an. Après quoi, j'ai réorienté mon implication vers divers comités, ainsi que sur la Commission des études du cégep pour des raisons d'intérêts et de disponibilité. Ma dernière année de technique et la compression du temps qu'elle m'imposait m'a finalement forcé à diminuer mon implication, en y préférant le rôle d'électron libre aux engagements qu'auraient incombé un poste sur un exécutif. Je précise, malgré ma fin de technique, il me reste minimalement une session d'automne à terminer au niveau collégial.</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La décision de m'impliquer sur l'équipe nationale prend assise sur plusieurs réflexions. Je suis tout d'abords très critique du montréalocentrisme qui caractérise l'organisation par l'entremise de certains discours et de certaines propositions. Cette dynamique m’apparaît problématique et je crois qu'il est important que la base militante régionale investisse les structures de l'ASSÉ afin de désamorcer certains mécanismes et systèmes qui centralise la culture militante autour de la métropole, et ce, malgré l'apparent défi logistique que cela peut représenter. J'ai espoir que des gestes puissent être posés en ce sens et que le comité formation me permette d'y jouer un rôle. Je me permets de déterrer un intéressant texte de réflexion portant sur la question, écrit à l'intention du congrès d'orientation de 2013 et intitulé «</w:t>
      </w:r>
      <w:hyperlink r:id="rId5">
        <w:r w:rsidDel="00000000" w:rsidR="00000000" w:rsidRPr="00000000">
          <w:rPr>
            <w:rFonts w:ascii="Times New Roman" w:cs="Times New Roman" w:eastAsia="Times New Roman" w:hAnsi="Times New Roman"/>
            <w:color w:val="1155cc"/>
            <w:u w:val="single"/>
            <w:rtl w:val="0"/>
          </w:rPr>
          <w:t xml:space="preserve">Ensemble, bloquons le montréalocentrisme!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À mon sens, le comité formation constitue également un mécanisme logistique important dans la mise en lumière de certains enjeux laissés sur le banc des oubliés, notamment les enjeux pédagogiques, féministes et anti-oppressions. J'aimerais finalement investir du temps et de l'énergie, possiblement en partenariat avec d'autres comités, afin de remettre à jour les guides et les documents de formation de l'ASSÉ.</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J'ai confiance d'être à même de traduire adéquatement en geste les orientations que prendra le congrès. Au plaisir de travailler au sein d'une équipe forte et diversifiée.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Cordialement,</w:t>
      </w:r>
    </w:p>
    <w:p w:rsidR="00000000" w:rsidDel="00000000" w:rsidP="00000000" w:rsidRDefault="00000000" w:rsidRPr="00000000">
      <w:r w:rsidDel="00000000" w:rsidR="00000000" w:rsidRPr="00000000">
        <w:rPr>
          <w:rFonts w:ascii="Times New Roman" w:cs="Times New Roman" w:eastAsia="Times New Roman" w:hAnsi="Times New Roman"/>
          <w:i w:val="1"/>
          <w:rtl w:val="0"/>
        </w:rPr>
        <w:t xml:space="preserve">Charles Besner</w:t>
      </w:r>
      <w:r w:rsidDel="00000000" w:rsidR="00000000" w:rsidRPr="00000000">
        <w:br w:type="page"/>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0" w:right="0" w:firstLine="0"/>
        <w:contextualSpacing w:val="0"/>
        <w:jc w:val="both"/>
      </w:pPr>
      <w:r w:rsidDel="00000000" w:rsidR="00000000" w:rsidRPr="00000000">
        <w:rPr>
          <w:rFonts w:ascii="Times New Roman" w:cs="Times New Roman" w:eastAsia="Times New Roman" w:hAnsi="Times New Roman"/>
          <w:rtl w:val="0"/>
        </w:rPr>
        <w:t xml:space="preserve">Greetings everyone,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By this letter, I submit my candidacy for the formation committee of ASSÉ. I have been involved in the student movement for almost three years now. I started my implication during fall 2012 as responsible for external affairs of AÉCS (Cégep of Sherbrooke), position that I occupied for about a year. After that, I redirected my involvement to various committees, as well as to the Commission of college studies for reasons of interest and availability. My last year of technic and the time compression that it imposes forced me to reduce my implication, preferring the role of free electron of commitments that would have behoved a position on the executive. Let me clarify, even if it is the end of my technic, I still have at least one semester to do in college.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Many reflexions justify my decision to be involved in the national team. Firstly, I am very critical about montrealocentrism which characterizes the organisation through some speeches and propositions. It seems problematic and I think it is important that the regional activist base invest ASSÉ's structures to defuse some mechanisms and systems that centralize the militant culture around the metropolis, despite the obvious logistical challenge that it represents. I have faith that actions will be taken in that way and that the formation committee will allow me to take a part to these changes. Let me dig up an interesting reflection text on the subject, written for the 2013 orientation congress, entitled, «</w:t>
      </w:r>
      <w:hyperlink r:id="rId6">
        <w:r w:rsidDel="00000000" w:rsidR="00000000" w:rsidRPr="00000000">
          <w:rPr>
            <w:rFonts w:ascii="Times New Roman" w:cs="Times New Roman" w:eastAsia="Times New Roman" w:hAnsi="Times New Roman"/>
            <w:color w:val="1155cc"/>
            <w:u w:val="single"/>
            <w:rtl w:val="0"/>
          </w:rPr>
          <w:t xml:space="preserve">Ensemble, bloquons le montréalocentrisme!</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I believe the formation committee constitutes also an important logistic mechanism setting the light on some issues left on the bench of forgotten, in particular, pedagogical, feminist and anti-oppressions issues. Finally, I would also invest time and energy, possibly in partnership with other committees, to update ASSÉ's formation guides and documents.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I am confident of being able to translate adequately in actions the orientation that will take the congress. Looking forward to work within a strong and diversified team.</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Cordialy,</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rtl w:val="0"/>
        </w:rPr>
        <w:t xml:space="preserve">Charles Besner</w:t>
      </w:r>
    </w:p>
    <w:p w:rsidR="00000000" w:rsidDel="00000000" w:rsidP="00000000" w:rsidRDefault="00000000" w:rsidRPr="00000000">
      <w:pPr>
        <w:keepNext w:val="0"/>
        <w:keepLines w:val="0"/>
        <w:widowControl w:val="1"/>
        <w:spacing w:after="0" w:before="0" w:line="360" w:lineRule="auto"/>
        <w:ind w:left="0" w:right="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orientation.bloquonslahausse.com/ensemble-bloquons-le-montrealocentrisme/" TargetMode="External"/><Relationship Id="rId5" Type="http://schemas.openxmlformats.org/officeDocument/2006/relationships/hyperlink" Target="http://orientation.bloquonslahausse.com/ensemble-bloquons-le-montrealocentrisme/" TargetMode="External"/></Relationships>
</file>