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Bonjour camarades,</w:t>
      </w:r>
    </w:p>
    <w:p>
      <w:pPr>
        <w:pStyle w:val="style0"/>
      </w:pPr>
      <w:r>
        <w:rPr/>
      </w:r>
    </w:p>
    <w:p>
      <w:pPr>
        <w:pStyle w:val="style0"/>
        <w:jc w:val="both"/>
      </w:pPr>
      <w:r>
        <w:rPr/>
        <w:t>Comme beaucoup d'entre nous, j'ai commencé mon implication au sein du mouvement étudiant durant la grève de 2012. J'étudie présentement au bacc en philosophie à l'Université de Montréal et j'ai été élu pour la première fois en janvier dernier pour un demi mandat de coordonateur à la mobilisation. Je suis présentement externe de philosophie et je suis aussi assez impliqué dans les différents comités printemps 2015.</w:t>
      </w:r>
    </w:p>
    <w:p>
      <w:pPr>
        <w:pStyle w:val="style0"/>
        <w:jc w:val="both"/>
      </w:pPr>
      <w:r>
        <w:rPr/>
      </w:r>
    </w:p>
    <w:p>
      <w:pPr>
        <w:pStyle w:val="style0"/>
        <w:jc w:val="both"/>
      </w:pPr>
      <w:r>
        <w:rPr/>
        <w:t>Il est très impotant pour moi que les revendications qui circulent présentement dans les différents milieux étudiants ne se cantonnent pas aux Cégeps et au universités. En effet, je crois qu'une collaboration avec les travailleurs et les travailleuses, avec les chômeurs et les chômeuses, bref avec toutes les personnes touchées par les différentes mesures d'austérité est de mise afin de pouvoir espérer organiser un mouvement capable de répondre adéquatement aux différentes attaques envers les services publiques. Je crois donc que le comité luttes sociales est tout désigné pour créer les liens plus que nécessaires avec les différents secteurs de la société qui devront lutter contre l'austérité. Sans prétendre être la personne la mieux qualifiée pour remplir ce rôle, il s'agit d'une tâche qui m'intéresse beaucoup et pour laquelle je crois être en mesure d'apporter une aide considérable.</w:t>
      </w:r>
    </w:p>
    <w:p>
      <w:pPr>
        <w:pStyle w:val="style0"/>
        <w:jc w:val="both"/>
      </w:pPr>
      <w:r>
        <w:rPr/>
      </w:r>
    </w:p>
    <w:p>
      <w:pPr>
        <w:pStyle w:val="style0"/>
        <w:jc w:val="both"/>
      </w:pPr>
      <w:r>
        <w:rPr/>
        <w:t>Solidairement,</w:t>
      </w:r>
    </w:p>
    <w:p>
      <w:pPr>
        <w:pStyle w:val="style0"/>
        <w:jc w:val="both"/>
      </w:pPr>
      <w:r>
        <w:rPr/>
        <w:t>Julien Labonté</w:t>
      </w:r>
    </w:p>
    <w:sectPr>
      <w:type w:val="nextPage"/>
      <w:pgSz w:h="15840" w:w="12240"/>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pPr>
    <w:rPr>
      <w:rFonts w:ascii="Times New Roman" w:cs="Lohit Hindi" w:eastAsia="WenQuanYi Micro Hei" w:hAnsi="Times New Roman"/>
      <w:color w:val="auto"/>
      <w:sz w:val="24"/>
      <w:szCs w:val="24"/>
      <w:lang w:bidi="hi-IN" w:eastAsia="zh-CN" w:val="en-CA"/>
    </w:rPr>
  </w:style>
  <w:style w:styleId="style15" w:type="paragraph">
    <w:name w:val="Heading"/>
    <w:basedOn w:val="style0"/>
    <w:next w:val="style16"/>
    <w:pPr>
      <w:keepNext/>
      <w:spacing w:after="120" w:before="240"/>
    </w:pPr>
    <w:rPr>
      <w:rFonts w:ascii="Arial" w:cs="Lohit Hindi" w:eastAsia="WenQuanYi Micro Hei" w:hAnsi="Arial"/>
      <w:sz w:val="28"/>
      <w:szCs w:val="28"/>
    </w:rPr>
  </w:style>
  <w:style w:styleId="style16" w:type="paragraph">
    <w:name w:val="Text body"/>
    <w:basedOn w:val="style0"/>
    <w:next w:val="style16"/>
    <w:pPr>
      <w:spacing w:after="120" w:before="0"/>
    </w:pPr>
    <w:rPr/>
  </w:style>
  <w:style w:styleId="style17" w:type="paragraph">
    <w:name w:val="List"/>
    <w:basedOn w:val="style16"/>
    <w:next w:val="style17"/>
    <w:pPr/>
    <w:rPr>
      <w:rFonts w:cs="Lohit Hindi"/>
    </w:rPr>
  </w:style>
  <w:style w:styleId="style18" w:type="paragraph">
    <w:name w:val="Caption"/>
    <w:basedOn w:val="style0"/>
    <w:next w:val="style18"/>
    <w:pPr>
      <w:suppressLineNumbers/>
      <w:spacing w:after="120" w:before="120"/>
    </w:pPr>
    <w:rPr>
      <w:rFonts w:cs="Lohit Hindi"/>
      <w:i/>
      <w:iCs/>
      <w:sz w:val="24"/>
      <w:szCs w:val="24"/>
    </w:rPr>
  </w:style>
  <w:style w:styleId="style19" w:type="paragraph">
    <w:name w:val="Index"/>
    <w:basedOn w:val="style0"/>
    <w:next w:val="style19"/>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2014-10-22T01:33:20.00Z</dcterms:created>
  <cp:revision>0</cp:revision>
</cp:coreProperties>
</file>