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00" w:rsidRDefault="007D2523" w:rsidP="006C28F9">
      <w:pPr>
        <w:jc w:val="both"/>
      </w:pPr>
      <w:r>
        <w:t>Bonjour c</w:t>
      </w:r>
      <w:bookmarkStart w:id="0" w:name="_GoBack"/>
      <w:bookmarkEnd w:id="0"/>
      <w:r w:rsidR="00374502">
        <w:t>amarades,</w:t>
      </w:r>
    </w:p>
    <w:p w:rsidR="008449B1" w:rsidRDefault="00374502" w:rsidP="00C11323">
      <w:pPr>
        <w:ind w:firstLine="708"/>
        <w:jc w:val="both"/>
      </w:pPr>
      <w:r>
        <w:t xml:space="preserve">Par la présente, je vous fais par de ma décision de soumettre ma candidature pour le comité femmes de l’ASSÉ. </w:t>
      </w:r>
      <w:r w:rsidR="002D3711">
        <w:t>J</w:t>
      </w:r>
      <w:r w:rsidR="008449B1">
        <w:t>’ai été</w:t>
      </w:r>
      <w:r w:rsidR="006C28F9">
        <w:t xml:space="preserve"> étudiante</w:t>
      </w:r>
      <w:r w:rsidR="002D3711">
        <w:t xml:space="preserve"> en ét</w:t>
      </w:r>
      <w:r w:rsidR="006C28F9">
        <w:t>udes féministes à l’</w:t>
      </w:r>
      <w:r w:rsidR="008449B1">
        <w:t xml:space="preserve">UQAM </w:t>
      </w:r>
      <w:r w:rsidR="00C11323">
        <w:t xml:space="preserve">(AFESH) </w:t>
      </w:r>
      <w:r w:rsidR="008449B1">
        <w:t>durant l’année 2016-2017</w:t>
      </w:r>
      <w:r w:rsidR="006C28F9">
        <w:t>. À l’automne, je commencerai en baccalauréat en science politique à l’</w:t>
      </w:r>
      <w:r w:rsidR="00C11323">
        <w:t>UQAM (AFESPED)</w:t>
      </w:r>
      <w:r w:rsidR="006C28F9">
        <w:t xml:space="preserve">. </w:t>
      </w:r>
    </w:p>
    <w:p w:rsidR="006A6C7A" w:rsidRDefault="006C28F9" w:rsidP="00C11323">
      <w:pPr>
        <w:ind w:firstLine="708"/>
        <w:jc w:val="both"/>
      </w:pPr>
      <w:r>
        <w:t>J’ai commencé à m’impliquer durant l’année 2014-2015 au Cégep de Drummondville (AGECD) sans toutefois occuper un poste sur l’</w:t>
      </w:r>
      <w:r w:rsidR="008449B1">
        <w:t>exécutif,</w:t>
      </w:r>
      <w:r w:rsidR="00155C04">
        <w:rPr>
          <w:rFonts w:cstheme="minorHAnsi"/>
        </w:rPr>
        <w:t xml:space="preserve"> non pas parce que j’en avais pas l’intérêt, mais plutôt car je me sentais</w:t>
      </w:r>
      <w:r w:rsidR="00B95CE1">
        <w:rPr>
          <w:rFonts w:cstheme="minorHAnsi"/>
        </w:rPr>
        <w:t xml:space="preserve"> effrayée et</w:t>
      </w:r>
      <w:r w:rsidR="00B6293B">
        <w:rPr>
          <w:rFonts w:cstheme="minorHAnsi"/>
        </w:rPr>
        <w:t xml:space="preserve"> peu inclus</w:t>
      </w:r>
      <w:r w:rsidR="00155C04">
        <w:rPr>
          <w:rFonts w:cstheme="minorHAnsi"/>
        </w:rPr>
        <w:t>e en étant seulement considérée comme la « blonde de »</w:t>
      </w:r>
      <w:r w:rsidR="00B95CE1">
        <w:rPr>
          <w:rFonts w:cstheme="minorHAnsi"/>
        </w:rPr>
        <w:t xml:space="preserve">. </w:t>
      </w:r>
      <w:r w:rsidR="00155C04">
        <w:rPr>
          <w:rFonts w:cstheme="minorHAnsi"/>
        </w:rPr>
        <w:t>Cela di</w:t>
      </w:r>
      <w:r w:rsidR="00155C04" w:rsidRPr="008449B1">
        <w:rPr>
          <w:rFonts w:cstheme="minorHAnsi"/>
        </w:rPr>
        <w:t xml:space="preserve">t, </w:t>
      </w:r>
      <w:r w:rsidRPr="008449B1">
        <w:t xml:space="preserve"> </w:t>
      </w:r>
      <w:r w:rsidR="008449B1" w:rsidRPr="008449B1">
        <w:t>en participant aux activités et</w:t>
      </w:r>
      <w:r w:rsidR="00155C04" w:rsidRPr="008449B1">
        <w:t xml:space="preserve"> aux</w:t>
      </w:r>
      <w:r w:rsidRPr="008449B1">
        <w:t xml:space="preserve"> actions</w:t>
      </w:r>
      <w:r w:rsidR="008449B1" w:rsidRPr="008449B1">
        <w:t>,</w:t>
      </w:r>
      <w:r w:rsidR="00155C04" w:rsidRPr="008449B1">
        <w:t xml:space="preserve"> en mobilisant les personnes côtoyant les mêmes milieux que moi</w:t>
      </w:r>
      <w:r w:rsidR="008449B1" w:rsidRPr="008449B1">
        <w:t xml:space="preserve"> (#TravailInvisible) et</w:t>
      </w:r>
      <w:r w:rsidR="00B95CE1" w:rsidRPr="008449B1">
        <w:t xml:space="preserve"> la</w:t>
      </w:r>
      <w:r w:rsidRPr="008449B1">
        <w:t xml:space="preserve"> relati</w:t>
      </w:r>
      <w:r w:rsidR="008449B1" w:rsidRPr="008449B1">
        <w:t xml:space="preserve">on entretenue avec certaine personnes du CE m’ont </w:t>
      </w:r>
      <w:r w:rsidRPr="008449B1">
        <w:t>permis de me familiariser rapidement avec la « culture militante » et me réapproprier les débats</w:t>
      </w:r>
      <w:r w:rsidR="008449B1" w:rsidRPr="008449B1">
        <w:t>. Disons que ce fût un</w:t>
      </w:r>
      <w:r w:rsidR="008449B1">
        <w:t>e</w:t>
      </w:r>
      <w:r w:rsidR="008449B1" w:rsidRPr="008449B1">
        <w:t xml:space="preserve"> expérience</w:t>
      </w:r>
      <w:r w:rsidRPr="008449B1">
        <w:t xml:space="preserve"> militante indirecte</w:t>
      </w:r>
      <w:r w:rsidR="00B95CE1" w:rsidRPr="008449B1">
        <w:t>.</w:t>
      </w:r>
      <w:r w:rsidR="008449B1">
        <w:t xml:space="preserve"> À l’a</w:t>
      </w:r>
      <w:r w:rsidR="006A6C7A">
        <w:t>utomne 2015</w:t>
      </w:r>
      <w:r w:rsidR="008449B1">
        <w:t xml:space="preserve"> mon</w:t>
      </w:r>
      <w:r w:rsidR="006A6C7A">
        <w:t xml:space="preserve"> im</w:t>
      </w:r>
      <w:r w:rsidR="00B63768">
        <w:t xml:space="preserve">plication </w:t>
      </w:r>
      <w:r w:rsidR="008449B1">
        <w:t xml:space="preserve">fût </w:t>
      </w:r>
      <w:r w:rsidR="00B63768">
        <w:t>sur les comités féministe</w:t>
      </w:r>
      <w:r w:rsidR="008449B1">
        <w:t>s</w:t>
      </w:r>
      <w:r w:rsidR="006A6C7A">
        <w:t xml:space="preserve"> et mob</w:t>
      </w:r>
      <w:r w:rsidR="00C11323">
        <w:t>ilisation</w:t>
      </w:r>
      <w:r w:rsidR="006A6C7A">
        <w:t xml:space="preserve"> du SECMV.</w:t>
      </w:r>
      <w:r w:rsidR="00C11323">
        <w:t xml:space="preserve"> </w:t>
      </w:r>
      <w:r w:rsidR="00C11323" w:rsidRPr="00C11323">
        <w:t>En h</w:t>
      </w:r>
      <w:r w:rsidR="00B63768" w:rsidRPr="00C11323">
        <w:t>iver 2016</w:t>
      </w:r>
      <w:r w:rsidR="00C11323" w:rsidRPr="00C11323">
        <w:t xml:space="preserve"> à la SOGEECOM sur les</w:t>
      </w:r>
      <w:r w:rsidR="00B63768" w:rsidRPr="00C11323">
        <w:t xml:space="preserve"> comités femme</w:t>
      </w:r>
      <w:r w:rsidR="00C11323" w:rsidRPr="00C11323">
        <w:t>s</w:t>
      </w:r>
      <w:r w:rsidR="00B63768" w:rsidRPr="00C11323">
        <w:t xml:space="preserve"> et mob</w:t>
      </w:r>
      <w:r w:rsidR="00C11323" w:rsidRPr="00C11323">
        <w:t>ilisation, tentée de repartir le FRAC et été</w:t>
      </w:r>
      <w:r w:rsidR="00A90763" w:rsidRPr="00C11323">
        <w:t xml:space="preserve"> </w:t>
      </w:r>
      <w:r w:rsidR="00263680" w:rsidRPr="00C11323">
        <w:t>déléguée aux affaires féministe</w:t>
      </w:r>
      <w:r w:rsidR="00C11323" w:rsidRPr="00C11323">
        <w:t xml:space="preserve">s suite à la création du poste. </w:t>
      </w:r>
      <w:r w:rsidR="008449B1" w:rsidRPr="00C11323">
        <w:t xml:space="preserve">Parallèlement </w:t>
      </w:r>
      <w:r w:rsidR="00A90763" w:rsidRPr="00C11323">
        <w:t>à cela, mon parcours sur l’équipe nationale a débuté vers</w:t>
      </w:r>
      <w:r w:rsidR="006A6C7A" w:rsidRPr="00C11323">
        <w:t xml:space="preserve"> mi-octobre 2015 en m’impliquant au Comité à la recherche et aux affaires </w:t>
      </w:r>
      <w:r w:rsidR="00B63768" w:rsidRPr="00C11323">
        <w:t xml:space="preserve">académiques (CRAA) avec la mobilisation autour de la grève sociale et la crainte d’une éventuelle loi spéciale. Je me suis présentée pour un second mandat en avril 2016. Cela dit, pour des raisons hors de mon contrôle, je n’ai pu mener à bien mon mandat en ne </w:t>
      </w:r>
      <w:r w:rsidR="00C11323" w:rsidRPr="00C11323">
        <w:t>pouvant pas terminer</w:t>
      </w:r>
      <w:r w:rsidR="00B63768" w:rsidRPr="00C11323">
        <w:t xml:space="preserve"> </w:t>
      </w:r>
      <w:r w:rsidR="00B63768">
        <w:t>pas la partie de l’argumentaire sur l’</w:t>
      </w:r>
      <w:r w:rsidR="00C11323">
        <w:t>AFE.</w:t>
      </w:r>
    </w:p>
    <w:p w:rsidR="00CA3BD8" w:rsidRPr="00E219F9" w:rsidRDefault="00B95CE1" w:rsidP="00E219F9">
      <w:pPr>
        <w:ind w:firstLine="708"/>
        <w:jc w:val="both"/>
      </w:pPr>
      <w:r>
        <w:t>Bref, mon p</w:t>
      </w:r>
      <w:r w:rsidR="009A7DBE">
        <w:t>arcours</w:t>
      </w:r>
      <w:r w:rsidR="00E219F9">
        <w:t xml:space="preserve"> militant fût</w:t>
      </w:r>
      <w:r w:rsidR="009A7DBE">
        <w:t xml:space="preserve"> parsemé d’embuches</w:t>
      </w:r>
      <w:r w:rsidR="00E219F9">
        <w:t>,</w:t>
      </w:r>
      <w:r w:rsidR="009A7DBE">
        <w:t xml:space="preserve"> probablement comme plusieurs autres femmes, plusieurs autres personnes vivants une oppression spécifique appartenant à un groupe considéré minoritaire, subalterne</w:t>
      </w:r>
      <w:r w:rsidR="00E219F9">
        <w:t xml:space="preserve">. Je voudrais pouvoir apporter soutien à ces personnes, les aider à s’organiser entre elles. De plus, </w:t>
      </w:r>
      <w:r w:rsidR="00E219F9" w:rsidRPr="00E219F9">
        <w:t>f</w:t>
      </w:r>
      <w:r w:rsidR="009517CF" w:rsidRPr="00E219F9">
        <w:t>ace à un désinvestissement massif des instances et structures de l’ASSÉ, il est selon moi essentiel de maintenir les liens existants entre les associations étudiantes, et plus particulièrement entre comité</w:t>
      </w:r>
      <w:r w:rsidR="00B6293B">
        <w:t>s</w:t>
      </w:r>
      <w:r w:rsidR="009517CF" w:rsidRPr="00E219F9">
        <w:t xml:space="preserve"> femmes</w:t>
      </w:r>
      <w:r w:rsidR="00E219F9" w:rsidRPr="00E219F9">
        <w:t xml:space="preserve"> </w:t>
      </w:r>
      <w:r w:rsidR="009517CF" w:rsidRPr="00E219F9">
        <w:t>qui se retrouve</w:t>
      </w:r>
      <w:r w:rsidR="00E219F9" w:rsidRPr="00E219F9">
        <w:t>nt</w:t>
      </w:r>
      <w:r w:rsidR="009517CF" w:rsidRPr="00E219F9">
        <w:t xml:space="preserve"> souvent isolés et au</w:t>
      </w:r>
      <w:r w:rsidR="00E219F9" w:rsidRPr="00E219F9">
        <w:t>x</w:t>
      </w:r>
      <w:r w:rsidR="009517CF" w:rsidRPr="00E219F9">
        <w:t xml:space="preserve"> pris</w:t>
      </w:r>
      <w:r w:rsidR="00E219F9" w:rsidRPr="00E219F9">
        <w:t>es</w:t>
      </w:r>
      <w:r w:rsidR="009517CF" w:rsidRPr="00E219F9">
        <w:t xml:space="preserve"> avec des dynamiques d’oppression voire ouvertement antiféministes. Je désir donc offrir un soutien aux comités</w:t>
      </w:r>
      <w:r w:rsidR="00E219F9" w:rsidRPr="00E219F9">
        <w:t xml:space="preserve"> femmes</w:t>
      </w:r>
      <w:r w:rsidR="009517CF" w:rsidRPr="00E219F9">
        <w:t xml:space="preserve"> locaux à communiquer et collabore</w:t>
      </w:r>
      <w:r w:rsidR="00B6293B">
        <w:t>r entre eux</w:t>
      </w:r>
      <w:r w:rsidR="009517CF" w:rsidRPr="00E219F9">
        <w:t xml:space="preserve">. </w:t>
      </w:r>
      <w:r w:rsidR="009517CF" w:rsidRPr="00E219F9">
        <w:t>Je dois</w:t>
      </w:r>
      <w:r w:rsidR="00E219F9" w:rsidRPr="00E219F9">
        <w:t xml:space="preserve"> également</w:t>
      </w:r>
      <w:r w:rsidR="00B6293B">
        <w:t xml:space="preserve"> avouer</w:t>
      </w:r>
      <w:r w:rsidR="009517CF" w:rsidRPr="00E219F9">
        <w:t xml:space="preserve"> que ma décision finale de me présenter au congrès annuel et de ne pas attendre à plus tard a été motivé par le fait qu’une seule femme s’est présentée</w:t>
      </w:r>
      <w:r w:rsidR="00E219F9" w:rsidRPr="00E219F9">
        <w:t xml:space="preserve"> sur l’équipe nationale</w:t>
      </w:r>
      <w:r w:rsidR="009517CF" w:rsidRPr="00E219F9">
        <w:t xml:space="preserve"> et qu’une p</w:t>
      </w:r>
      <w:r w:rsidR="00E219F9" w:rsidRPr="00E219F9">
        <w:t>roposition de campagne annuelle</w:t>
      </w:r>
      <w:r w:rsidR="009517CF" w:rsidRPr="00E219F9">
        <w:t xml:space="preserve"> sur la culture du viol</w:t>
      </w:r>
      <w:r w:rsidR="009517CF" w:rsidRPr="00E219F9">
        <w:t xml:space="preserve"> est sur la table</w:t>
      </w:r>
      <w:r w:rsidR="00E219F9" w:rsidRPr="00E219F9">
        <w:t xml:space="preserve">. </w:t>
      </w:r>
    </w:p>
    <w:p w:rsidR="009A7DBE" w:rsidRDefault="00A90763" w:rsidP="00E219F9">
      <w:pPr>
        <w:ind w:firstLine="708"/>
        <w:jc w:val="both"/>
      </w:pPr>
      <w:r>
        <w:t xml:space="preserve">Si vous avez des questions ou commentaires à propos de ma candidature, vous pouvez me contacter par courriel : </w:t>
      </w:r>
      <w:hyperlink r:id="rId8" w:history="1">
        <w:r w:rsidRPr="00DB2FA3">
          <w:rPr>
            <w:rStyle w:val="Lienhypertexte"/>
          </w:rPr>
          <w:t>kathyt.moniteur@gmail.com</w:t>
        </w:r>
      </w:hyperlink>
      <w:r>
        <w:t xml:space="preserve"> </w:t>
      </w:r>
    </w:p>
    <w:p w:rsidR="00A90763" w:rsidRDefault="00A90763" w:rsidP="006A6C7A">
      <w:pPr>
        <w:jc w:val="both"/>
      </w:pPr>
      <w:r>
        <w:t xml:space="preserve">Solidairement, </w:t>
      </w:r>
    </w:p>
    <w:p w:rsidR="00A90763" w:rsidRPr="006A6C7A" w:rsidRDefault="00A90763" w:rsidP="006A6C7A">
      <w:pPr>
        <w:jc w:val="both"/>
      </w:pPr>
      <w:r>
        <w:t>Kathy Teasdale</w:t>
      </w:r>
    </w:p>
    <w:sectPr w:rsidR="00A90763" w:rsidRPr="006A6C7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C0" w:rsidRDefault="004A50C0" w:rsidP="00B63768">
      <w:pPr>
        <w:spacing w:after="0" w:line="240" w:lineRule="auto"/>
      </w:pPr>
      <w:r>
        <w:separator/>
      </w:r>
    </w:p>
  </w:endnote>
  <w:endnote w:type="continuationSeparator" w:id="0">
    <w:p w:rsidR="004A50C0" w:rsidRDefault="004A50C0" w:rsidP="00B6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C0" w:rsidRDefault="004A50C0" w:rsidP="00B63768">
      <w:pPr>
        <w:spacing w:after="0" w:line="240" w:lineRule="auto"/>
      </w:pPr>
      <w:r>
        <w:separator/>
      </w:r>
    </w:p>
  </w:footnote>
  <w:footnote w:type="continuationSeparator" w:id="0">
    <w:p w:rsidR="004A50C0" w:rsidRDefault="004A50C0" w:rsidP="00B6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0791"/>
    <w:multiLevelType w:val="hybridMultilevel"/>
    <w:tmpl w:val="333AC9AE"/>
    <w:lvl w:ilvl="0" w:tplc="9B5A3EEA">
      <w:start w:val="1"/>
      <w:numFmt w:val="bullet"/>
      <w:lvlText w:val=""/>
      <w:lvlJc w:val="left"/>
      <w:pPr>
        <w:ind w:left="720" w:hanging="360"/>
      </w:pPr>
      <w:rPr>
        <w:rFonts w:ascii="Wingdings" w:hAnsi="Wingdings"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02"/>
    <w:rsid w:val="00083EAA"/>
    <w:rsid w:val="000D71FD"/>
    <w:rsid w:val="00155C04"/>
    <w:rsid w:val="00263680"/>
    <w:rsid w:val="002A7600"/>
    <w:rsid w:val="002D3711"/>
    <w:rsid w:val="00374502"/>
    <w:rsid w:val="004A50C0"/>
    <w:rsid w:val="006A6C7A"/>
    <w:rsid w:val="006C28F9"/>
    <w:rsid w:val="007D2523"/>
    <w:rsid w:val="008449B1"/>
    <w:rsid w:val="009517CF"/>
    <w:rsid w:val="009A7DBE"/>
    <w:rsid w:val="00A06425"/>
    <w:rsid w:val="00A90763"/>
    <w:rsid w:val="00B6293B"/>
    <w:rsid w:val="00B63768"/>
    <w:rsid w:val="00B95CE1"/>
    <w:rsid w:val="00C11323"/>
    <w:rsid w:val="00CA3BD8"/>
    <w:rsid w:val="00E219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2DAF-4A00-4038-BAD0-18DE12F0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4502"/>
    <w:pPr>
      <w:ind w:left="720"/>
      <w:contextualSpacing/>
    </w:pPr>
  </w:style>
  <w:style w:type="paragraph" w:styleId="Notedebasdepage">
    <w:name w:val="footnote text"/>
    <w:basedOn w:val="Normal"/>
    <w:link w:val="NotedebasdepageCar"/>
    <w:uiPriority w:val="99"/>
    <w:semiHidden/>
    <w:unhideWhenUsed/>
    <w:rsid w:val="00B637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3768"/>
    <w:rPr>
      <w:sz w:val="20"/>
      <w:szCs w:val="20"/>
    </w:rPr>
  </w:style>
  <w:style w:type="character" w:styleId="Appelnotedebasdep">
    <w:name w:val="footnote reference"/>
    <w:basedOn w:val="Policepardfaut"/>
    <w:uiPriority w:val="99"/>
    <w:semiHidden/>
    <w:unhideWhenUsed/>
    <w:rsid w:val="00B63768"/>
    <w:rPr>
      <w:vertAlign w:val="superscript"/>
    </w:rPr>
  </w:style>
  <w:style w:type="character" w:styleId="Lienhypertexte">
    <w:name w:val="Hyperlink"/>
    <w:basedOn w:val="Policepardfaut"/>
    <w:uiPriority w:val="99"/>
    <w:unhideWhenUsed/>
    <w:rsid w:val="00A90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t.moniteu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2381-EF6F-44FE-8DBE-12972894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teasdale</dc:creator>
  <cp:keywords/>
  <dc:description/>
  <cp:lastModifiedBy>kathy teasdale</cp:lastModifiedBy>
  <cp:revision>2</cp:revision>
  <dcterms:created xsi:type="dcterms:W3CDTF">2017-04-26T19:43:00Z</dcterms:created>
  <dcterms:modified xsi:type="dcterms:W3CDTF">2017-04-27T03:46:00Z</dcterms:modified>
</cp:coreProperties>
</file>