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93" w:rsidRDefault="00043603" w:rsidP="000436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03">
        <w:rPr>
          <w:rFonts w:ascii="Times New Roman" w:hAnsi="Times New Roman" w:cs="Times New Roman"/>
          <w:sz w:val="24"/>
          <w:szCs w:val="24"/>
        </w:rPr>
        <w:t>Ma contribution critique à votre critique</w:t>
      </w:r>
    </w:p>
    <w:p w:rsidR="00043603" w:rsidRDefault="00043603" w:rsidP="0004360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Après les tensions et les discussions sur mes questions </w:t>
      </w:r>
      <w:r w:rsidR="00F351F8">
        <w:rPr>
          <w:rFonts w:ascii="Times New Roman" w:hAnsi="Times New Roman" w:cs="Times New Roman"/>
          <w:sz w:val="24"/>
          <w:szCs w:val="24"/>
        </w:rPr>
        <w:t>précises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F18">
        <w:rPr>
          <w:rFonts w:ascii="Times New Roman" w:hAnsi="Times New Roman" w:cs="Times New Roman"/>
          <w:sz w:val="24"/>
          <w:szCs w:val="24"/>
        </w:rPr>
        <w:t xml:space="preserve">ayant eues cours </w:t>
      </w:r>
      <w:r>
        <w:rPr>
          <w:rFonts w:ascii="Times New Roman" w:hAnsi="Times New Roman" w:cs="Times New Roman"/>
          <w:sz w:val="24"/>
          <w:szCs w:val="24"/>
        </w:rPr>
        <w:t xml:space="preserve">sur votre </w:t>
      </w:r>
      <w:r w:rsidR="00F351F8">
        <w:rPr>
          <w:rFonts w:ascii="Times New Roman" w:hAnsi="Times New Roman" w:cs="Times New Roman"/>
          <w:sz w:val="24"/>
          <w:szCs w:val="24"/>
        </w:rPr>
        <w:t>blogue</w:t>
      </w:r>
      <w:r>
        <w:rPr>
          <w:rFonts w:ascii="Times New Roman" w:hAnsi="Times New Roman" w:cs="Times New Roman"/>
          <w:sz w:val="24"/>
          <w:szCs w:val="24"/>
        </w:rPr>
        <w:t xml:space="preserve"> je me suis </w:t>
      </w:r>
      <w:r w:rsidR="001C1348">
        <w:rPr>
          <w:rFonts w:ascii="Times New Roman" w:hAnsi="Times New Roman" w:cs="Times New Roman"/>
          <w:sz w:val="24"/>
          <w:szCs w:val="24"/>
        </w:rPr>
        <w:t>senti</w:t>
      </w:r>
      <w:r>
        <w:rPr>
          <w:rFonts w:ascii="Times New Roman" w:hAnsi="Times New Roman" w:cs="Times New Roman"/>
          <w:sz w:val="24"/>
          <w:szCs w:val="24"/>
        </w:rPr>
        <w:t xml:space="preserve"> le devoir de faire l’effort théorique de formuler une critique à vos textes et ceci dans une démarche </w:t>
      </w:r>
      <w:r w:rsidR="00F351F8">
        <w:rPr>
          <w:rFonts w:ascii="Times New Roman" w:hAnsi="Times New Roman" w:cs="Times New Roman"/>
          <w:sz w:val="24"/>
          <w:szCs w:val="24"/>
        </w:rPr>
        <w:t>sérieuse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 w:rsidR="00F351F8">
        <w:rPr>
          <w:rFonts w:ascii="Times New Roman" w:hAnsi="Times New Roman" w:cs="Times New Roman"/>
          <w:sz w:val="24"/>
          <w:szCs w:val="24"/>
        </w:rPr>
        <w:t>appliquée</w:t>
      </w:r>
      <w:r>
        <w:rPr>
          <w:rFonts w:ascii="Times New Roman" w:hAnsi="Times New Roman" w:cs="Times New Roman"/>
          <w:sz w:val="24"/>
          <w:szCs w:val="24"/>
        </w:rPr>
        <w:t xml:space="preserve"> afin de faire honneur à vos intentions de départ, sois ne pas mettre les projecteurs sur personne et entreprendre une réflexion critique chez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militantEs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l’ASSÉ. Je me s</w:t>
      </w:r>
      <w:r w:rsidR="00F351F8">
        <w:rPr>
          <w:rFonts w:ascii="Times New Roman" w:hAnsi="Times New Roman" w:cs="Times New Roman"/>
          <w:sz w:val="24"/>
          <w:szCs w:val="24"/>
        </w:rPr>
        <w:t>uis donc appliqué à bien lire vo</w:t>
      </w:r>
      <w:r>
        <w:rPr>
          <w:rFonts w:ascii="Times New Roman" w:hAnsi="Times New Roman" w:cs="Times New Roman"/>
          <w:sz w:val="24"/>
          <w:szCs w:val="24"/>
        </w:rPr>
        <w:t xml:space="preserve">s deux </w:t>
      </w:r>
      <w:r w:rsidR="00F351F8">
        <w:rPr>
          <w:rFonts w:ascii="Times New Roman" w:hAnsi="Times New Roman" w:cs="Times New Roman"/>
          <w:sz w:val="24"/>
          <w:szCs w:val="24"/>
        </w:rPr>
        <w:t>textes</w:t>
      </w:r>
      <w:r>
        <w:rPr>
          <w:rFonts w:ascii="Times New Roman" w:hAnsi="Times New Roman" w:cs="Times New Roman"/>
          <w:sz w:val="24"/>
          <w:szCs w:val="24"/>
        </w:rPr>
        <w:t xml:space="preserve"> et à faire ressortir les points qui me </w:t>
      </w:r>
      <w:r w:rsidR="00F351F8">
        <w:rPr>
          <w:rFonts w:ascii="Times New Roman" w:hAnsi="Times New Roman" w:cs="Times New Roman"/>
          <w:sz w:val="24"/>
          <w:szCs w:val="24"/>
        </w:rPr>
        <w:t>semblent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1F8">
        <w:rPr>
          <w:rFonts w:ascii="Times New Roman" w:hAnsi="Times New Roman" w:cs="Times New Roman"/>
          <w:sz w:val="24"/>
          <w:szCs w:val="24"/>
        </w:rPr>
        <w:t>erronés</w:t>
      </w:r>
      <w:r>
        <w:rPr>
          <w:rFonts w:ascii="Times New Roman" w:hAnsi="Times New Roman" w:cs="Times New Roman"/>
          <w:sz w:val="24"/>
          <w:szCs w:val="24"/>
        </w:rPr>
        <w:t xml:space="preserve"> tant</w:t>
      </w:r>
      <w:r w:rsidR="00A97A64">
        <w:rPr>
          <w:rFonts w:ascii="Times New Roman" w:hAnsi="Times New Roman" w:cs="Times New Roman"/>
          <w:sz w:val="24"/>
          <w:szCs w:val="24"/>
        </w:rPr>
        <w:t xml:space="preserve"> en regard au</w:t>
      </w:r>
      <w:r>
        <w:rPr>
          <w:rFonts w:ascii="Times New Roman" w:hAnsi="Times New Roman" w:cs="Times New Roman"/>
          <w:sz w:val="24"/>
          <w:szCs w:val="24"/>
        </w:rPr>
        <w:t xml:space="preserve"> discours que dans la méthode de travail. La thèse centrale de mon commentaire sera la suivante : plusieurs éléments constitutifs de votre texte et de votre méthode d’analyse le </w:t>
      </w:r>
      <w:r w:rsidR="00B1303A">
        <w:rPr>
          <w:rFonts w:ascii="Times New Roman" w:hAnsi="Times New Roman" w:cs="Times New Roman"/>
          <w:sz w:val="24"/>
          <w:szCs w:val="24"/>
        </w:rPr>
        <w:t>rendent</w:t>
      </w:r>
      <w:r>
        <w:rPr>
          <w:rFonts w:ascii="Times New Roman" w:hAnsi="Times New Roman" w:cs="Times New Roman"/>
          <w:sz w:val="24"/>
          <w:szCs w:val="24"/>
        </w:rPr>
        <w:t xml:space="preserve">, en grande partie, </w:t>
      </w:r>
      <w:proofErr w:type="spellStart"/>
      <w:r w:rsidR="001C1348">
        <w:rPr>
          <w:rFonts w:ascii="Times New Roman" w:hAnsi="Times New Roman" w:cs="Times New Roman"/>
          <w:sz w:val="24"/>
          <w:szCs w:val="24"/>
        </w:rPr>
        <w:t>anticritique</w:t>
      </w:r>
      <w:proofErr w:type="spellEnd"/>
      <w:r w:rsidR="001C13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A64">
        <w:rPr>
          <w:rFonts w:ascii="Times New Roman" w:hAnsi="Times New Roman" w:cs="Times New Roman"/>
          <w:sz w:val="24"/>
          <w:szCs w:val="24"/>
        </w:rPr>
        <w:t xml:space="preserve">et </w:t>
      </w:r>
      <w:r w:rsidR="001C1348">
        <w:rPr>
          <w:rFonts w:ascii="Times New Roman" w:hAnsi="Times New Roman" w:cs="Times New Roman"/>
          <w:sz w:val="24"/>
          <w:szCs w:val="24"/>
        </w:rPr>
        <w:t>ce,</w:t>
      </w:r>
      <w:r w:rsidR="00A97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malgré votre intention</w:t>
      </w:r>
      <w:r w:rsidR="005F3F18">
        <w:rPr>
          <w:rFonts w:ascii="Times New Roman" w:hAnsi="Times New Roman" w:cs="Times New Roman"/>
          <w:sz w:val="24"/>
          <w:szCs w:val="24"/>
        </w:rPr>
        <w:t xml:space="preserve"> </w:t>
      </w:r>
      <w:r w:rsidR="001C1348">
        <w:rPr>
          <w:rFonts w:ascii="Times New Roman" w:hAnsi="Times New Roman" w:cs="Times New Roman"/>
          <w:sz w:val="24"/>
          <w:szCs w:val="24"/>
        </w:rPr>
        <w:t>affirmée</w:t>
      </w:r>
      <w:r>
        <w:rPr>
          <w:rFonts w:ascii="Times New Roman" w:hAnsi="Times New Roman" w:cs="Times New Roman"/>
          <w:sz w:val="24"/>
          <w:szCs w:val="24"/>
        </w:rPr>
        <w:t xml:space="preserve"> de formuler une critique valable. Toutefois, afin de garder personnellement un esprit dialectique et critique je vais également soulever les aspects qui eux ont</w:t>
      </w:r>
      <w:r w:rsidR="00A97A64">
        <w:rPr>
          <w:rFonts w:ascii="Times New Roman" w:hAnsi="Times New Roman" w:cs="Times New Roman"/>
          <w:sz w:val="24"/>
          <w:szCs w:val="24"/>
        </w:rPr>
        <w:t>, selon moi,</w:t>
      </w:r>
      <w:r>
        <w:rPr>
          <w:rFonts w:ascii="Times New Roman" w:hAnsi="Times New Roman" w:cs="Times New Roman"/>
          <w:sz w:val="24"/>
          <w:szCs w:val="24"/>
        </w:rPr>
        <w:t xml:space="preserve"> le potentiel de déboucher sur une réflexion critique </w:t>
      </w:r>
      <w:r w:rsidR="00F351F8">
        <w:rPr>
          <w:rFonts w:ascii="Times New Roman" w:hAnsi="Times New Roman" w:cs="Times New Roman"/>
          <w:sz w:val="24"/>
          <w:szCs w:val="24"/>
        </w:rPr>
        <w:t>réelle</w:t>
      </w:r>
      <w:r>
        <w:rPr>
          <w:rFonts w:ascii="Times New Roman" w:hAnsi="Times New Roman" w:cs="Times New Roman"/>
          <w:sz w:val="24"/>
          <w:szCs w:val="24"/>
        </w:rPr>
        <w:t xml:space="preserve"> et utile pour le débat interne à l’ASSÉ.</w:t>
      </w:r>
    </w:p>
    <w:p w:rsidR="00B1303A" w:rsidRDefault="00043603" w:rsidP="0004360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premier lieu, je traiterai de votre méthode d’analyse et du caractère </w:t>
      </w:r>
      <w:r w:rsidR="00F351F8">
        <w:rPr>
          <w:rFonts w:ascii="Times New Roman" w:hAnsi="Times New Roman" w:cs="Times New Roman"/>
          <w:sz w:val="24"/>
          <w:szCs w:val="24"/>
        </w:rPr>
        <w:t>nécessaire</w:t>
      </w:r>
      <w:r>
        <w:rPr>
          <w:rFonts w:ascii="Times New Roman" w:hAnsi="Times New Roman" w:cs="Times New Roman"/>
          <w:sz w:val="24"/>
          <w:szCs w:val="24"/>
        </w:rPr>
        <w:t xml:space="preserve"> que vous </w:t>
      </w:r>
      <w:r w:rsidR="00F351F8">
        <w:rPr>
          <w:rFonts w:ascii="Times New Roman" w:hAnsi="Times New Roman" w:cs="Times New Roman"/>
          <w:sz w:val="24"/>
          <w:szCs w:val="24"/>
        </w:rPr>
        <w:t>imputez</w:t>
      </w:r>
      <w:r>
        <w:rPr>
          <w:rFonts w:ascii="Times New Roman" w:hAnsi="Times New Roman" w:cs="Times New Roman"/>
          <w:sz w:val="24"/>
          <w:szCs w:val="24"/>
        </w:rPr>
        <w:t xml:space="preserve"> à vos réformes à entreprendre. En théorie critique, l’idéologie comme point d’encrage d’une entreprise critique est</w:t>
      </w:r>
      <w:r w:rsidR="00F351F8">
        <w:rPr>
          <w:rFonts w:ascii="Times New Roman" w:hAnsi="Times New Roman" w:cs="Times New Roman"/>
          <w:sz w:val="24"/>
          <w:szCs w:val="24"/>
        </w:rPr>
        <w:t xml:space="preserve"> jugée</w:t>
      </w:r>
      <w:r>
        <w:rPr>
          <w:rFonts w:ascii="Times New Roman" w:hAnsi="Times New Roman" w:cs="Times New Roman"/>
          <w:sz w:val="24"/>
          <w:szCs w:val="24"/>
        </w:rPr>
        <w:t xml:space="preserve"> très </w:t>
      </w:r>
      <w:r w:rsidR="00F351F8">
        <w:rPr>
          <w:rFonts w:ascii="Times New Roman" w:hAnsi="Times New Roman" w:cs="Times New Roman"/>
          <w:sz w:val="24"/>
          <w:szCs w:val="24"/>
        </w:rPr>
        <w:t>risquée</w:t>
      </w:r>
      <w:r>
        <w:rPr>
          <w:rFonts w:ascii="Times New Roman" w:hAnsi="Times New Roman" w:cs="Times New Roman"/>
          <w:sz w:val="24"/>
          <w:szCs w:val="24"/>
        </w:rPr>
        <w:t xml:space="preserve">, je ne veux pas dire qu’il faut s’abstenir d’adhérer à une idéologie </w:t>
      </w:r>
      <w:r w:rsidR="00F351F8">
        <w:rPr>
          <w:rFonts w:ascii="Times New Roman" w:hAnsi="Times New Roman" w:cs="Times New Roman"/>
          <w:sz w:val="24"/>
          <w:szCs w:val="24"/>
        </w:rPr>
        <w:t>politique,</w:t>
      </w:r>
      <w:r>
        <w:rPr>
          <w:rFonts w:ascii="Times New Roman" w:hAnsi="Times New Roman" w:cs="Times New Roman"/>
          <w:sz w:val="24"/>
          <w:szCs w:val="24"/>
        </w:rPr>
        <w:t xml:space="preserve"> mais plutôt que cette idéologie ne doit pas être le point de départ de nos analyses</w:t>
      </w:r>
      <w:r w:rsidR="00F351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La raison </w:t>
      </w:r>
      <w:r w:rsidR="00060136">
        <w:rPr>
          <w:rFonts w:ascii="Times New Roman" w:hAnsi="Times New Roman" w:cs="Times New Roman"/>
          <w:sz w:val="24"/>
          <w:szCs w:val="24"/>
        </w:rPr>
        <w:t xml:space="preserve">pour laquelle ceci est risqué </w:t>
      </w:r>
      <w:r>
        <w:rPr>
          <w:rFonts w:ascii="Times New Roman" w:hAnsi="Times New Roman" w:cs="Times New Roman"/>
          <w:sz w:val="24"/>
          <w:szCs w:val="24"/>
        </w:rPr>
        <w:t xml:space="preserve">est que cela provoque très souvent un phénomène qui est très observable dans votre texte. Ce que je </w:t>
      </w:r>
      <w:r w:rsidR="00B1303A">
        <w:rPr>
          <w:rFonts w:ascii="Times New Roman" w:hAnsi="Times New Roman" w:cs="Times New Roman"/>
          <w:sz w:val="24"/>
          <w:szCs w:val="24"/>
        </w:rPr>
        <w:t>comprends</w:t>
      </w:r>
      <w:r>
        <w:rPr>
          <w:rFonts w:ascii="Times New Roman" w:hAnsi="Times New Roman" w:cs="Times New Roman"/>
          <w:sz w:val="24"/>
          <w:szCs w:val="24"/>
        </w:rPr>
        <w:t xml:space="preserve"> de vos </w:t>
      </w:r>
      <w:r w:rsidR="00F351F8">
        <w:rPr>
          <w:rFonts w:ascii="Times New Roman" w:hAnsi="Times New Roman" w:cs="Times New Roman"/>
          <w:sz w:val="24"/>
          <w:szCs w:val="24"/>
        </w:rPr>
        <w:t>écrits</w:t>
      </w:r>
      <w:r>
        <w:rPr>
          <w:rFonts w:ascii="Times New Roman" w:hAnsi="Times New Roman" w:cs="Times New Roman"/>
          <w:sz w:val="24"/>
          <w:szCs w:val="24"/>
        </w:rPr>
        <w:t xml:space="preserve"> est que vous êtes </w:t>
      </w:r>
      <w:r w:rsidR="00060136">
        <w:rPr>
          <w:rFonts w:ascii="Times New Roman" w:hAnsi="Times New Roman" w:cs="Times New Roman"/>
          <w:sz w:val="24"/>
          <w:szCs w:val="24"/>
        </w:rPr>
        <w:t>un regroupement</w:t>
      </w:r>
      <w:r>
        <w:rPr>
          <w:rFonts w:ascii="Times New Roman" w:hAnsi="Times New Roman" w:cs="Times New Roman"/>
          <w:sz w:val="24"/>
          <w:szCs w:val="24"/>
        </w:rPr>
        <w:t xml:space="preserve"> à tendance libertaire, vous l’admettez vous-même dans votre texte, et que vous ave</w:t>
      </w:r>
      <w:r w:rsidR="00B1303A">
        <w:rPr>
          <w:rFonts w:ascii="Times New Roman" w:hAnsi="Times New Roman" w:cs="Times New Roman"/>
          <w:sz w:val="24"/>
          <w:szCs w:val="24"/>
        </w:rPr>
        <w:t xml:space="preserve">z quelques </w:t>
      </w:r>
      <w:r w:rsidR="00F351F8">
        <w:rPr>
          <w:rFonts w:ascii="Times New Roman" w:hAnsi="Times New Roman" w:cs="Times New Roman"/>
          <w:sz w:val="24"/>
          <w:szCs w:val="24"/>
        </w:rPr>
        <w:t>frustrations</w:t>
      </w:r>
      <w:r w:rsidR="00B1303A">
        <w:rPr>
          <w:rFonts w:ascii="Times New Roman" w:hAnsi="Times New Roman" w:cs="Times New Roman"/>
          <w:sz w:val="24"/>
          <w:szCs w:val="24"/>
        </w:rPr>
        <w:t xml:space="preserve"> quant au fonctionnement</w:t>
      </w:r>
      <w:r w:rsidR="00060136">
        <w:rPr>
          <w:rFonts w:ascii="Times New Roman" w:hAnsi="Times New Roman" w:cs="Times New Roman"/>
          <w:sz w:val="24"/>
          <w:szCs w:val="24"/>
        </w:rPr>
        <w:t xml:space="preserve"> actuel</w:t>
      </w:r>
      <w:r w:rsidR="00B1303A">
        <w:rPr>
          <w:rFonts w:ascii="Times New Roman" w:hAnsi="Times New Roman" w:cs="Times New Roman"/>
          <w:sz w:val="24"/>
          <w:szCs w:val="24"/>
        </w:rPr>
        <w:t xml:space="preserve"> de l’ASSÉ. Jusqu’ici tout est légitime, cependant la façon dont vous faite la démonstration de la nécessité de vos réforme</w:t>
      </w:r>
      <w:r w:rsidR="00F351F8">
        <w:rPr>
          <w:rFonts w:ascii="Times New Roman" w:hAnsi="Times New Roman" w:cs="Times New Roman"/>
          <w:sz w:val="24"/>
          <w:szCs w:val="24"/>
        </w:rPr>
        <w:t>s</w:t>
      </w:r>
      <w:r w:rsidR="00B1303A">
        <w:rPr>
          <w:rFonts w:ascii="Times New Roman" w:hAnsi="Times New Roman" w:cs="Times New Roman"/>
          <w:sz w:val="24"/>
          <w:szCs w:val="24"/>
        </w:rPr>
        <w:t xml:space="preserve"> comporte une spéculation improuvable qui elle découle des appréhensions idéologiques que vous avez en entreprenant votre critique.</w:t>
      </w:r>
      <w:r w:rsidR="00F351F8">
        <w:rPr>
          <w:rFonts w:ascii="Times New Roman" w:hAnsi="Times New Roman" w:cs="Times New Roman"/>
          <w:sz w:val="24"/>
          <w:szCs w:val="24"/>
        </w:rPr>
        <w:t xml:space="preserve"> Vous partez de votre idéologie et de vos inconforts et vous relevez les situations particulières qui semblent incarner les causes de votre frustration et vous les agglutinez ensemble </w:t>
      </w:r>
      <w:r w:rsidR="00EC50A8">
        <w:rPr>
          <w:rFonts w:ascii="Times New Roman" w:hAnsi="Times New Roman" w:cs="Times New Roman"/>
          <w:sz w:val="24"/>
          <w:szCs w:val="24"/>
        </w:rPr>
        <w:t xml:space="preserve">pour finalement déduire </w:t>
      </w:r>
      <w:r w:rsidR="00F351F8">
        <w:rPr>
          <w:rFonts w:ascii="Times New Roman" w:hAnsi="Times New Roman" w:cs="Times New Roman"/>
          <w:sz w:val="24"/>
          <w:szCs w:val="24"/>
        </w:rPr>
        <w:t>un tas de théorie générale, ce qui est la principale erreur de votre démarche. Exactement</w:t>
      </w:r>
      <w:r w:rsidR="00EC50A8">
        <w:rPr>
          <w:rFonts w:ascii="Times New Roman" w:hAnsi="Times New Roman" w:cs="Times New Roman"/>
          <w:sz w:val="24"/>
          <w:szCs w:val="24"/>
        </w:rPr>
        <w:t>,</w:t>
      </w:r>
      <w:r w:rsidR="00F351F8">
        <w:rPr>
          <w:rFonts w:ascii="Times New Roman" w:hAnsi="Times New Roman" w:cs="Times New Roman"/>
          <w:sz w:val="24"/>
          <w:szCs w:val="24"/>
        </w:rPr>
        <w:t xml:space="preserve"> </w:t>
      </w:r>
      <w:r w:rsidR="00B1303A">
        <w:rPr>
          <w:rFonts w:ascii="Times New Roman" w:hAnsi="Times New Roman" w:cs="Times New Roman"/>
          <w:sz w:val="24"/>
          <w:szCs w:val="24"/>
        </w:rPr>
        <w:t xml:space="preserve">je parle de la fameuse </w:t>
      </w:r>
      <w:r w:rsidR="00EC50A8">
        <w:rPr>
          <w:rFonts w:ascii="Times New Roman" w:hAnsi="Times New Roman" w:cs="Times New Roman"/>
          <w:sz w:val="24"/>
          <w:szCs w:val="24"/>
        </w:rPr>
        <w:t>« tendance </w:t>
      </w:r>
      <w:r w:rsidR="00B1303A">
        <w:rPr>
          <w:rFonts w:ascii="Times New Roman" w:hAnsi="Times New Roman" w:cs="Times New Roman"/>
          <w:sz w:val="24"/>
          <w:szCs w:val="24"/>
        </w:rPr>
        <w:t>» que vous affirmez critique</w:t>
      </w:r>
      <w:r w:rsidR="00EC50A8">
        <w:rPr>
          <w:rFonts w:ascii="Times New Roman" w:hAnsi="Times New Roman" w:cs="Times New Roman"/>
          <w:sz w:val="24"/>
          <w:szCs w:val="24"/>
        </w:rPr>
        <w:t>r. J</w:t>
      </w:r>
      <w:r w:rsidR="00B1303A">
        <w:rPr>
          <w:rFonts w:ascii="Times New Roman" w:hAnsi="Times New Roman" w:cs="Times New Roman"/>
          <w:sz w:val="24"/>
          <w:szCs w:val="24"/>
        </w:rPr>
        <w:t xml:space="preserve">e </w:t>
      </w:r>
      <w:r w:rsidR="00EC50A8">
        <w:rPr>
          <w:rFonts w:ascii="Times New Roman" w:hAnsi="Times New Roman" w:cs="Times New Roman"/>
          <w:sz w:val="24"/>
          <w:szCs w:val="24"/>
        </w:rPr>
        <w:t xml:space="preserve">ne </w:t>
      </w:r>
      <w:r w:rsidR="00B1303A">
        <w:rPr>
          <w:rFonts w:ascii="Times New Roman" w:hAnsi="Times New Roman" w:cs="Times New Roman"/>
          <w:sz w:val="24"/>
          <w:szCs w:val="24"/>
        </w:rPr>
        <w:t>crois</w:t>
      </w:r>
      <w:r w:rsidR="00EC50A8">
        <w:rPr>
          <w:rFonts w:ascii="Times New Roman" w:hAnsi="Times New Roman" w:cs="Times New Roman"/>
          <w:sz w:val="24"/>
          <w:szCs w:val="24"/>
        </w:rPr>
        <w:t xml:space="preserve"> pas que cette tendance </w:t>
      </w:r>
      <w:r w:rsidR="00B1303A">
        <w:rPr>
          <w:rFonts w:ascii="Times New Roman" w:hAnsi="Times New Roman" w:cs="Times New Roman"/>
          <w:sz w:val="24"/>
          <w:szCs w:val="24"/>
        </w:rPr>
        <w:t xml:space="preserve">existe </w:t>
      </w:r>
      <w:r w:rsidR="00EC50A8">
        <w:rPr>
          <w:rFonts w:ascii="Times New Roman" w:hAnsi="Times New Roman" w:cs="Times New Roman"/>
          <w:sz w:val="24"/>
          <w:szCs w:val="24"/>
        </w:rPr>
        <w:t>réellement. V</w:t>
      </w:r>
      <w:r w:rsidR="00B1303A">
        <w:rPr>
          <w:rFonts w:ascii="Times New Roman" w:hAnsi="Times New Roman" w:cs="Times New Roman"/>
          <w:sz w:val="24"/>
          <w:szCs w:val="24"/>
        </w:rPr>
        <w:t>ous êtes une tendance qui regroupe des individus qui se reconn</w:t>
      </w:r>
      <w:r w:rsidR="00F351F8">
        <w:rPr>
          <w:rFonts w:ascii="Times New Roman" w:hAnsi="Times New Roman" w:cs="Times New Roman"/>
          <w:sz w:val="24"/>
          <w:szCs w:val="24"/>
        </w:rPr>
        <w:t xml:space="preserve">aissent et qui </w:t>
      </w:r>
      <w:r w:rsidR="00F351F8">
        <w:rPr>
          <w:rFonts w:ascii="Times New Roman" w:hAnsi="Times New Roman" w:cs="Times New Roman"/>
          <w:sz w:val="24"/>
          <w:szCs w:val="24"/>
        </w:rPr>
        <w:lastRenderedPageBreak/>
        <w:t>entreprennent un</w:t>
      </w:r>
      <w:r w:rsidR="00B1303A">
        <w:rPr>
          <w:rFonts w:ascii="Times New Roman" w:hAnsi="Times New Roman" w:cs="Times New Roman"/>
          <w:sz w:val="24"/>
          <w:szCs w:val="24"/>
        </w:rPr>
        <w:t xml:space="preserve"> projet commun, ce qui n’est absolument pas le cas de ceux et celles que vous </w:t>
      </w:r>
      <w:r w:rsidR="00EC50A8">
        <w:rPr>
          <w:rFonts w:ascii="Times New Roman" w:hAnsi="Times New Roman" w:cs="Times New Roman"/>
          <w:sz w:val="24"/>
          <w:szCs w:val="24"/>
        </w:rPr>
        <w:t>regroupez</w:t>
      </w:r>
      <w:r w:rsidR="00B1303A">
        <w:rPr>
          <w:rFonts w:ascii="Times New Roman" w:hAnsi="Times New Roman" w:cs="Times New Roman"/>
          <w:sz w:val="24"/>
          <w:szCs w:val="24"/>
        </w:rPr>
        <w:t xml:space="preserve"> dans l’autre </w:t>
      </w:r>
      <w:r w:rsidR="00EC50A8">
        <w:rPr>
          <w:rFonts w:ascii="Times New Roman" w:hAnsi="Times New Roman" w:cs="Times New Roman"/>
          <w:sz w:val="24"/>
          <w:szCs w:val="24"/>
        </w:rPr>
        <w:t>« tendance </w:t>
      </w:r>
      <w:r w:rsidR="00B1303A">
        <w:rPr>
          <w:rFonts w:ascii="Times New Roman" w:hAnsi="Times New Roman" w:cs="Times New Roman"/>
          <w:sz w:val="24"/>
          <w:szCs w:val="24"/>
        </w:rPr>
        <w:t>»</w:t>
      </w:r>
      <w:r w:rsidR="00060136">
        <w:rPr>
          <w:rFonts w:ascii="Times New Roman" w:hAnsi="Times New Roman" w:cs="Times New Roman"/>
          <w:sz w:val="24"/>
          <w:szCs w:val="24"/>
        </w:rPr>
        <w:t xml:space="preserve"> </w:t>
      </w:r>
      <w:r w:rsidR="001C1348">
        <w:rPr>
          <w:rFonts w:ascii="Times New Roman" w:hAnsi="Times New Roman" w:cs="Times New Roman"/>
          <w:sz w:val="24"/>
          <w:szCs w:val="24"/>
        </w:rPr>
        <w:t xml:space="preserve">et </w:t>
      </w:r>
      <w:r w:rsidR="00B1303A">
        <w:rPr>
          <w:rFonts w:ascii="Times New Roman" w:hAnsi="Times New Roman" w:cs="Times New Roman"/>
          <w:sz w:val="24"/>
          <w:szCs w:val="24"/>
        </w:rPr>
        <w:t xml:space="preserve">que vous prétendez critiquer. Il n’y a rien de tel qu’un groupe qui se reconnait et assume toute la théorisation que vous fondez sur des exemples </w:t>
      </w:r>
      <w:r w:rsidR="00EC50A8">
        <w:rPr>
          <w:rFonts w:ascii="Times New Roman" w:hAnsi="Times New Roman" w:cs="Times New Roman"/>
          <w:sz w:val="24"/>
          <w:szCs w:val="24"/>
        </w:rPr>
        <w:t xml:space="preserve">particuliers </w:t>
      </w:r>
      <w:r w:rsidR="00B1303A">
        <w:rPr>
          <w:rFonts w:ascii="Times New Roman" w:hAnsi="Times New Roman" w:cs="Times New Roman"/>
          <w:sz w:val="24"/>
          <w:szCs w:val="24"/>
        </w:rPr>
        <w:t xml:space="preserve">(citations, </w:t>
      </w:r>
      <w:r w:rsidR="00EC50A8">
        <w:rPr>
          <w:rFonts w:ascii="Times New Roman" w:hAnsi="Times New Roman" w:cs="Times New Roman"/>
          <w:sz w:val="24"/>
          <w:szCs w:val="24"/>
        </w:rPr>
        <w:t>anecdote,</w:t>
      </w:r>
      <w:r w:rsidR="00B1303A">
        <w:rPr>
          <w:rFonts w:ascii="Times New Roman" w:hAnsi="Times New Roman" w:cs="Times New Roman"/>
          <w:sz w:val="24"/>
          <w:szCs w:val="24"/>
        </w:rPr>
        <w:t xml:space="preserve"> </w:t>
      </w:r>
      <w:r w:rsidR="00EC50A8">
        <w:rPr>
          <w:rFonts w:ascii="Times New Roman" w:hAnsi="Times New Roman" w:cs="Times New Roman"/>
          <w:sz w:val="24"/>
          <w:szCs w:val="24"/>
        </w:rPr>
        <w:t>etc.</w:t>
      </w:r>
      <w:r w:rsidR="00B1303A">
        <w:rPr>
          <w:rFonts w:ascii="Times New Roman" w:hAnsi="Times New Roman" w:cs="Times New Roman"/>
          <w:sz w:val="24"/>
          <w:szCs w:val="24"/>
        </w:rPr>
        <w:t xml:space="preserve">). </w:t>
      </w:r>
      <w:r w:rsidR="00DB5A61">
        <w:rPr>
          <w:rFonts w:ascii="Times New Roman" w:hAnsi="Times New Roman" w:cs="Times New Roman"/>
          <w:sz w:val="24"/>
          <w:szCs w:val="24"/>
        </w:rPr>
        <w:t xml:space="preserve">La pléiade de réactions complètement différentes (passant de l’insulte à l’argumentation sur une très courte partie de votre </w:t>
      </w:r>
      <w:r w:rsidR="001C1348">
        <w:rPr>
          <w:rFonts w:ascii="Times New Roman" w:hAnsi="Times New Roman" w:cs="Times New Roman"/>
          <w:sz w:val="24"/>
          <w:szCs w:val="24"/>
        </w:rPr>
        <w:t>texte,</w:t>
      </w:r>
      <w:r w:rsidR="00DB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A6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DB5A61">
        <w:rPr>
          <w:rFonts w:ascii="Times New Roman" w:hAnsi="Times New Roman" w:cs="Times New Roman"/>
          <w:sz w:val="24"/>
          <w:szCs w:val="24"/>
        </w:rPr>
        <w:t xml:space="preserve">) des personnes se sentant à tord ou à raison interpellez par votre texte prouve bien l’inexistence d’un </w:t>
      </w:r>
      <w:r w:rsidR="001C1348">
        <w:rPr>
          <w:rFonts w:ascii="Times New Roman" w:hAnsi="Times New Roman" w:cs="Times New Roman"/>
          <w:sz w:val="24"/>
          <w:szCs w:val="24"/>
        </w:rPr>
        <w:t>tissu</w:t>
      </w:r>
      <w:r w:rsidR="00DB5A61">
        <w:rPr>
          <w:rFonts w:ascii="Times New Roman" w:hAnsi="Times New Roman" w:cs="Times New Roman"/>
          <w:sz w:val="24"/>
          <w:szCs w:val="24"/>
        </w:rPr>
        <w:t xml:space="preserve"> conscient lié à une tendance qui serait </w:t>
      </w:r>
      <w:r w:rsidR="001C1348">
        <w:rPr>
          <w:rFonts w:ascii="Times New Roman" w:hAnsi="Times New Roman" w:cs="Times New Roman"/>
          <w:sz w:val="24"/>
          <w:szCs w:val="24"/>
        </w:rPr>
        <w:t>établie</w:t>
      </w:r>
      <w:r w:rsidR="00DB5A61">
        <w:rPr>
          <w:rFonts w:ascii="Times New Roman" w:hAnsi="Times New Roman" w:cs="Times New Roman"/>
          <w:sz w:val="24"/>
          <w:szCs w:val="24"/>
        </w:rPr>
        <w:t xml:space="preserve"> dans les rangs de l’ASSÉ. En fait, c’est vous qui forcez, en quelque sorte, de manière artificielle la solidarité qui semble éclore entre les personnes qui s’opposent à vos deux </w:t>
      </w:r>
      <w:r w:rsidR="001C1348">
        <w:rPr>
          <w:rFonts w:ascii="Times New Roman" w:hAnsi="Times New Roman" w:cs="Times New Roman"/>
          <w:sz w:val="24"/>
          <w:szCs w:val="24"/>
        </w:rPr>
        <w:t>textes</w:t>
      </w:r>
      <w:r w:rsidR="00DB5A61">
        <w:rPr>
          <w:rFonts w:ascii="Times New Roman" w:hAnsi="Times New Roman" w:cs="Times New Roman"/>
          <w:sz w:val="24"/>
          <w:szCs w:val="24"/>
        </w:rPr>
        <w:t>.</w:t>
      </w:r>
    </w:p>
    <w:p w:rsidR="00043603" w:rsidRDefault="00F351F8" w:rsidP="0004360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Afin</w:t>
      </w:r>
      <w:r w:rsidR="00B13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d’</w:t>
      </w:r>
      <w:r w:rsidR="00B1303A">
        <w:rPr>
          <w:rFonts w:ascii="Times New Roman" w:hAnsi="Times New Roman" w:cs="Times New Roman"/>
          <w:sz w:val="24"/>
          <w:szCs w:val="24"/>
        </w:rPr>
        <w:t>attribuer à un groupe inconscient une tendance et pouvoir en prouver minimalement l’existence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B1303A">
        <w:rPr>
          <w:rFonts w:ascii="Times New Roman" w:hAnsi="Times New Roman" w:cs="Times New Roman"/>
          <w:sz w:val="24"/>
          <w:szCs w:val="24"/>
        </w:rPr>
        <w:t xml:space="preserve"> seule la méthode scientifique me semble </w:t>
      </w:r>
      <w:r w:rsidR="00EC50A8">
        <w:rPr>
          <w:rFonts w:ascii="Times New Roman" w:hAnsi="Times New Roman" w:cs="Times New Roman"/>
          <w:sz w:val="24"/>
          <w:szCs w:val="24"/>
        </w:rPr>
        <w:t>appropriée</w:t>
      </w:r>
      <w:r w:rsidR="00B1303A">
        <w:rPr>
          <w:rFonts w:ascii="Times New Roman" w:hAnsi="Times New Roman" w:cs="Times New Roman"/>
          <w:sz w:val="24"/>
          <w:szCs w:val="24"/>
        </w:rPr>
        <w:t xml:space="preserve"> (échantillons </w:t>
      </w:r>
      <w:r w:rsidR="00EC50A8">
        <w:rPr>
          <w:rFonts w:ascii="Times New Roman" w:hAnsi="Times New Roman" w:cs="Times New Roman"/>
          <w:sz w:val="24"/>
          <w:szCs w:val="24"/>
        </w:rPr>
        <w:t>aléatoires</w:t>
      </w:r>
      <w:r w:rsidR="00B1303A">
        <w:rPr>
          <w:rFonts w:ascii="Times New Roman" w:hAnsi="Times New Roman" w:cs="Times New Roman"/>
          <w:sz w:val="24"/>
          <w:szCs w:val="24"/>
        </w:rPr>
        <w:t xml:space="preserve"> </w:t>
      </w:r>
      <w:r w:rsidR="00EC50A8">
        <w:rPr>
          <w:rFonts w:ascii="Times New Roman" w:hAnsi="Times New Roman" w:cs="Times New Roman"/>
          <w:sz w:val="24"/>
          <w:szCs w:val="24"/>
        </w:rPr>
        <w:t>sondage,</w:t>
      </w:r>
      <w:r w:rsidR="00B1303A">
        <w:rPr>
          <w:rFonts w:ascii="Times New Roman" w:hAnsi="Times New Roman" w:cs="Times New Roman"/>
          <w:sz w:val="24"/>
          <w:szCs w:val="24"/>
        </w:rPr>
        <w:t xml:space="preserve"> </w:t>
      </w:r>
      <w:r w:rsidR="00EC50A8">
        <w:rPr>
          <w:rFonts w:ascii="Times New Roman" w:hAnsi="Times New Roman" w:cs="Times New Roman"/>
          <w:sz w:val="24"/>
          <w:szCs w:val="24"/>
        </w:rPr>
        <w:t>etc.</w:t>
      </w:r>
      <w:r w:rsidR="00B1303A">
        <w:rPr>
          <w:rFonts w:ascii="Times New Roman" w:hAnsi="Times New Roman" w:cs="Times New Roman"/>
          <w:sz w:val="24"/>
          <w:szCs w:val="24"/>
        </w:rPr>
        <w:t>), en dehors de cela il ne peut s’agir malheureusement que l’accumulation d’impression</w:t>
      </w:r>
      <w:r w:rsidR="00EC50A8">
        <w:rPr>
          <w:rFonts w:ascii="Times New Roman" w:hAnsi="Times New Roman" w:cs="Times New Roman"/>
          <w:sz w:val="24"/>
          <w:szCs w:val="24"/>
        </w:rPr>
        <w:t>s</w:t>
      </w:r>
      <w:r w:rsidR="00B1303A">
        <w:rPr>
          <w:rFonts w:ascii="Times New Roman" w:hAnsi="Times New Roman" w:cs="Times New Roman"/>
          <w:sz w:val="24"/>
          <w:szCs w:val="24"/>
        </w:rPr>
        <w:t xml:space="preserve"> découlant sur une théorie de cause à effet absolument contestable et pouvant être empiriquement remise en </w:t>
      </w:r>
      <w:r w:rsidR="00EC50A8">
        <w:rPr>
          <w:rFonts w:ascii="Times New Roman" w:hAnsi="Times New Roman" w:cs="Times New Roman"/>
          <w:sz w:val="24"/>
          <w:szCs w:val="24"/>
        </w:rPr>
        <w:t>question. En clair, vous imposez</w:t>
      </w:r>
      <w:r w:rsidR="00B1303A">
        <w:rPr>
          <w:rFonts w:ascii="Times New Roman" w:hAnsi="Times New Roman" w:cs="Times New Roman"/>
          <w:sz w:val="24"/>
          <w:szCs w:val="24"/>
        </w:rPr>
        <w:t xml:space="preserve"> à un groupe qui ne se reconnait pas lui-même une tendance qu’il n’a pas </w:t>
      </w:r>
      <w:r w:rsidR="00722D87">
        <w:rPr>
          <w:rFonts w:ascii="Times New Roman" w:hAnsi="Times New Roman" w:cs="Times New Roman"/>
          <w:sz w:val="24"/>
          <w:szCs w:val="24"/>
        </w:rPr>
        <w:t>théorisée</w:t>
      </w:r>
      <w:r w:rsidR="00B1303A">
        <w:rPr>
          <w:rFonts w:ascii="Times New Roman" w:hAnsi="Times New Roman" w:cs="Times New Roman"/>
          <w:sz w:val="24"/>
          <w:szCs w:val="24"/>
        </w:rPr>
        <w:t xml:space="preserve"> et </w:t>
      </w:r>
      <w:r w:rsidR="00722D87">
        <w:rPr>
          <w:rFonts w:ascii="Times New Roman" w:hAnsi="Times New Roman" w:cs="Times New Roman"/>
          <w:sz w:val="24"/>
          <w:szCs w:val="24"/>
        </w:rPr>
        <w:t>choisie</w:t>
      </w:r>
      <w:r w:rsidR="00B1303A">
        <w:rPr>
          <w:rFonts w:ascii="Times New Roman" w:hAnsi="Times New Roman" w:cs="Times New Roman"/>
          <w:sz w:val="24"/>
          <w:szCs w:val="24"/>
        </w:rPr>
        <w:t>. Votre texte aurait trouvé toute sa vérité et sa pertinence si au contraire un texte avait été produit par un groupe qui l’aurait assumé et endossé</w:t>
      </w:r>
      <w:r w:rsidR="00EC50A8">
        <w:rPr>
          <w:rFonts w:ascii="Times New Roman" w:hAnsi="Times New Roman" w:cs="Times New Roman"/>
          <w:sz w:val="24"/>
          <w:szCs w:val="24"/>
        </w:rPr>
        <w:t>,</w:t>
      </w:r>
      <w:r w:rsidR="00B1303A">
        <w:rPr>
          <w:rFonts w:ascii="Times New Roman" w:hAnsi="Times New Roman" w:cs="Times New Roman"/>
          <w:sz w:val="24"/>
          <w:szCs w:val="24"/>
        </w:rPr>
        <w:t xml:space="preserve"> affirmant la tendance q</w:t>
      </w:r>
      <w:r w:rsidR="00722D87">
        <w:rPr>
          <w:rFonts w:ascii="Times New Roman" w:hAnsi="Times New Roman" w:cs="Times New Roman"/>
          <w:sz w:val="24"/>
          <w:szCs w:val="24"/>
        </w:rPr>
        <w:t>ue vous cherchez à critiquer, ma</w:t>
      </w:r>
      <w:r w:rsidR="00B1303A">
        <w:rPr>
          <w:rFonts w:ascii="Times New Roman" w:hAnsi="Times New Roman" w:cs="Times New Roman"/>
          <w:sz w:val="24"/>
          <w:szCs w:val="24"/>
        </w:rPr>
        <w:t>is sans cel</w:t>
      </w:r>
      <w:r w:rsidR="00EC50A8">
        <w:rPr>
          <w:rFonts w:ascii="Times New Roman" w:hAnsi="Times New Roman" w:cs="Times New Roman"/>
          <w:sz w:val="24"/>
          <w:szCs w:val="24"/>
        </w:rPr>
        <w:t>a et sans preuve empirique (qui respect les conditions de l’empirisme) de vo</w:t>
      </w:r>
      <w:r w:rsidR="00B1303A">
        <w:rPr>
          <w:rFonts w:ascii="Times New Roman" w:hAnsi="Times New Roman" w:cs="Times New Roman"/>
          <w:sz w:val="24"/>
          <w:szCs w:val="24"/>
        </w:rPr>
        <w:t xml:space="preserve">tre prétention je ne </w:t>
      </w:r>
      <w:r w:rsidR="00722D87">
        <w:rPr>
          <w:rFonts w:ascii="Times New Roman" w:hAnsi="Times New Roman" w:cs="Times New Roman"/>
          <w:sz w:val="24"/>
          <w:szCs w:val="24"/>
        </w:rPr>
        <w:t>peux</w:t>
      </w:r>
      <w:r w:rsidR="00B1303A">
        <w:rPr>
          <w:rFonts w:ascii="Times New Roman" w:hAnsi="Times New Roman" w:cs="Times New Roman"/>
          <w:sz w:val="24"/>
          <w:szCs w:val="24"/>
        </w:rPr>
        <w:t xml:space="preserve"> que </w:t>
      </w:r>
      <w:r w:rsidR="00722D87">
        <w:rPr>
          <w:rFonts w:ascii="Times New Roman" w:hAnsi="Times New Roman" w:cs="Times New Roman"/>
          <w:sz w:val="24"/>
          <w:szCs w:val="24"/>
        </w:rPr>
        <w:t>rejeter</w:t>
      </w:r>
      <w:r w:rsidR="00B1303A">
        <w:rPr>
          <w:rFonts w:ascii="Times New Roman" w:hAnsi="Times New Roman" w:cs="Times New Roman"/>
          <w:sz w:val="24"/>
          <w:szCs w:val="24"/>
        </w:rPr>
        <w:t xml:space="preserve"> toute votre justification de </w:t>
      </w:r>
      <w:r w:rsidR="00722D87">
        <w:rPr>
          <w:rFonts w:ascii="Times New Roman" w:hAnsi="Times New Roman" w:cs="Times New Roman"/>
          <w:sz w:val="24"/>
          <w:szCs w:val="24"/>
        </w:rPr>
        <w:t>nécessité</w:t>
      </w:r>
      <w:r w:rsidR="00B1303A">
        <w:rPr>
          <w:rFonts w:ascii="Times New Roman" w:hAnsi="Times New Roman" w:cs="Times New Roman"/>
          <w:sz w:val="24"/>
          <w:szCs w:val="24"/>
        </w:rPr>
        <w:t xml:space="preserve"> </w:t>
      </w:r>
      <w:r w:rsidR="00722D87">
        <w:rPr>
          <w:rFonts w:ascii="Times New Roman" w:hAnsi="Times New Roman" w:cs="Times New Roman"/>
          <w:sz w:val="24"/>
          <w:szCs w:val="24"/>
        </w:rPr>
        <w:t>ontologique</w:t>
      </w:r>
      <w:r w:rsidR="00B1303A">
        <w:rPr>
          <w:rFonts w:ascii="Times New Roman" w:hAnsi="Times New Roman" w:cs="Times New Roman"/>
          <w:sz w:val="24"/>
          <w:szCs w:val="24"/>
        </w:rPr>
        <w:t xml:space="preserve"> de vos réformes et votre explication de la démobilisation.</w:t>
      </w:r>
    </w:p>
    <w:p w:rsidR="001410D4" w:rsidRDefault="001410D4" w:rsidP="0004360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Deux</w:t>
      </w:r>
      <w:r w:rsidR="00722D87">
        <w:rPr>
          <w:rFonts w:ascii="Times New Roman" w:hAnsi="Times New Roman" w:cs="Times New Roman"/>
          <w:sz w:val="24"/>
          <w:szCs w:val="24"/>
        </w:rPr>
        <w:t xml:space="preserve"> exemple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722D87">
        <w:rPr>
          <w:rFonts w:ascii="Times New Roman" w:hAnsi="Times New Roman" w:cs="Times New Roman"/>
          <w:sz w:val="24"/>
          <w:szCs w:val="24"/>
        </w:rPr>
        <w:t xml:space="preserve"> parlant, afin de bien démontrer les propos que je v</w:t>
      </w:r>
      <w:r w:rsidR="00060136">
        <w:rPr>
          <w:rFonts w:ascii="Times New Roman" w:hAnsi="Times New Roman" w:cs="Times New Roman"/>
          <w:sz w:val="24"/>
          <w:szCs w:val="24"/>
        </w:rPr>
        <w:t>iens de tenir. Dans la partie de votre deuxième</w:t>
      </w:r>
      <w:r w:rsidR="00722D87">
        <w:rPr>
          <w:rFonts w:ascii="Times New Roman" w:hAnsi="Times New Roman" w:cs="Times New Roman"/>
          <w:sz w:val="24"/>
          <w:szCs w:val="24"/>
        </w:rPr>
        <w:t xml:space="preserve"> texte ou vous attribuer aux personnes </w:t>
      </w:r>
      <w:r w:rsidR="00EC50A8">
        <w:rPr>
          <w:rFonts w:ascii="Times New Roman" w:hAnsi="Times New Roman" w:cs="Times New Roman"/>
          <w:sz w:val="24"/>
          <w:szCs w:val="24"/>
        </w:rPr>
        <w:t>« </w:t>
      </w:r>
      <w:proofErr w:type="spellStart"/>
      <w:r w:rsidR="00EC50A8">
        <w:rPr>
          <w:rFonts w:ascii="Times New Roman" w:hAnsi="Times New Roman" w:cs="Times New Roman"/>
          <w:sz w:val="24"/>
          <w:szCs w:val="24"/>
        </w:rPr>
        <w:t>supermilitantes</w:t>
      </w:r>
      <w:proofErr w:type="spellEnd"/>
      <w:r w:rsidR="00EC50A8">
        <w:rPr>
          <w:rFonts w:ascii="Times New Roman" w:hAnsi="Times New Roman" w:cs="Times New Roman"/>
          <w:sz w:val="24"/>
          <w:szCs w:val="24"/>
        </w:rPr>
        <w:t> </w:t>
      </w:r>
      <w:r w:rsidR="00722D87">
        <w:rPr>
          <w:rFonts w:ascii="Times New Roman" w:hAnsi="Times New Roman" w:cs="Times New Roman"/>
          <w:sz w:val="24"/>
          <w:szCs w:val="24"/>
        </w:rPr>
        <w:t xml:space="preserve">» la cause de la démobilisation en raison du caractère intimidant de leurs implications vous basé vos </w:t>
      </w:r>
      <w:r w:rsidR="00EC50A8">
        <w:rPr>
          <w:rFonts w:ascii="Times New Roman" w:hAnsi="Times New Roman" w:cs="Times New Roman"/>
          <w:sz w:val="24"/>
          <w:szCs w:val="24"/>
        </w:rPr>
        <w:t>conclusions</w:t>
      </w:r>
      <w:r w:rsidR="00722D87">
        <w:rPr>
          <w:rFonts w:ascii="Times New Roman" w:hAnsi="Times New Roman" w:cs="Times New Roman"/>
          <w:sz w:val="24"/>
          <w:szCs w:val="24"/>
        </w:rPr>
        <w:t xml:space="preserve"> soit sur des considérations personnelles (entendons ici que je veux dire que vous vivez personnellement les sentiments </w:t>
      </w:r>
      <w:r w:rsidR="00EC50A8">
        <w:rPr>
          <w:rFonts w:ascii="Times New Roman" w:hAnsi="Times New Roman" w:cs="Times New Roman"/>
          <w:sz w:val="24"/>
          <w:szCs w:val="24"/>
        </w:rPr>
        <w:t>exposés</w:t>
      </w:r>
      <w:r w:rsidR="00060136">
        <w:rPr>
          <w:rFonts w:ascii="Times New Roman" w:hAnsi="Times New Roman" w:cs="Times New Roman"/>
          <w:sz w:val="24"/>
          <w:szCs w:val="24"/>
        </w:rPr>
        <w:t xml:space="preserve">) soit sur </w:t>
      </w:r>
      <w:r w:rsidR="00722D87">
        <w:rPr>
          <w:rFonts w:ascii="Times New Roman" w:hAnsi="Times New Roman" w:cs="Times New Roman"/>
          <w:sz w:val="24"/>
          <w:szCs w:val="24"/>
        </w:rPr>
        <w:t xml:space="preserve">une spéculation invérifiable qui ne peut servir d’argument pour exigé un changement d’attitude chez les individus que vous critiquez. Beaucoup de gens </w:t>
      </w:r>
      <w:r w:rsidR="00EC50A8">
        <w:rPr>
          <w:rFonts w:ascii="Times New Roman" w:hAnsi="Times New Roman" w:cs="Times New Roman"/>
          <w:sz w:val="24"/>
          <w:szCs w:val="24"/>
        </w:rPr>
        <w:t>pourraient</w:t>
      </w:r>
      <w:r w:rsidR="00722D87">
        <w:rPr>
          <w:rFonts w:ascii="Times New Roman" w:hAnsi="Times New Roman" w:cs="Times New Roman"/>
          <w:sz w:val="24"/>
          <w:szCs w:val="24"/>
        </w:rPr>
        <w:t xml:space="preserve"> soutenir le discours contraire, que c’est en faite l’effort et le travail de certaines </w:t>
      </w:r>
      <w:r w:rsidR="00EC50A8">
        <w:rPr>
          <w:rFonts w:ascii="Times New Roman" w:hAnsi="Times New Roman" w:cs="Times New Roman"/>
          <w:sz w:val="24"/>
          <w:szCs w:val="24"/>
        </w:rPr>
        <w:t>personnes</w:t>
      </w:r>
      <w:r w:rsidR="00722D87">
        <w:rPr>
          <w:rFonts w:ascii="Times New Roman" w:hAnsi="Times New Roman" w:cs="Times New Roman"/>
          <w:sz w:val="24"/>
          <w:szCs w:val="24"/>
        </w:rPr>
        <w:t xml:space="preserve"> qui les ont d’abord </w:t>
      </w:r>
      <w:r w:rsidR="00EC50A8">
        <w:rPr>
          <w:rFonts w:ascii="Times New Roman" w:hAnsi="Times New Roman" w:cs="Times New Roman"/>
          <w:sz w:val="24"/>
          <w:szCs w:val="24"/>
        </w:rPr>
        <w:t>poussés</w:t>
      </w:r>
      <w:r w:rsidR="00722D87">
        <w:rPr>
          <w:rFonts w:ascii="Times New Roman" w:hAnsi="Times New Roman" w:cs="Times New Roman"/>
          <w:sz w:val="24"/>
          <w:szCs w:val="24"/>
        </w:rPr>
        <w:t xml:space="preserve"> à s’intéresser à la </w:t>
      </w:r>
      <w:r w:rsidR="00EC50A8">
        <w:rPr>
          <w:rFonts w:ascii="Times New Roman" w:hAnsi="Times New Roman" w:cs="Times New Roman"/>
          <w:sz w:val="24"/>
          <w:szCs w:val="24"/>
        </w:rPr>
        <w:t>lutte,</w:t>
      </w:r>
      <w:r w:rsidR="00722D87">
        <w:rPr>
          <w:rFonts w:ascii="Times New Roman" w:hAnsi="Times New Roman" w:cs="Times New Roman"/>
          <w:sz w:val="24"/>
          <w:szCs w:val="24"/>
        </w:rPr>
        <w:t xml:space="preserve"> etc. Encore une </w:t>
      </w:r>
      <w:r w:rsidR="00722D87">
        <w:rPr>
          <w:rFonts w:ascii="Times New Roman" w:hAnsi="Times New Roman" w:cs="Times New Roman"/>
          <w:sz w:val="24"/>
          <w:szCs w:val="24"/>
        </w:rPr>
        <w:lastRenderedPageBreak/>
        <w:t>fois, vous prenez des exemples spécifiques afin de démontrer une idée générale e</w:t>
      </w:r>
      <w:r w:rsidR="00EC50A8">
        <w:rPr>
          <w:rFonts w:ascii="Times New Roman" w:hAnsi="Times New Roman" w:cs="Times New Roman"/>
          <w:sz w:val="24"/>
          <w:szCs w:val="24"/>
        </w:rPr>
        <w:t>t vous prêtez des intentions non</w:t>
      </w:r>
      <w:r w:rsidR="00722D87">
        <w:rPr>
          <w:rFonts w:ascii="Times New Roman" w:hAnsi="Times New Roman" w:cs="Times New Roman"/>
          <w:sz w:val="24"/>
          <w:szCs w:val="24"/>
        </w:rPr>
        <w:t xml:space="preserve"> </w:t>
      </w:r>
      <w:r w:rsidR="00EC50A8">
        <w:rPr>
          <w:rFonts w:ascii="Times New Roman" w:hAnsi="Times New Roman" w:cs="Times New Roman"/>
          <w:sz w:val="24"/>
          <w:szCs w:val="24"/>
        </w:rPr>
        <w:t>vérifiables</w:t>
      </w:r>
      <w:r w:rsidR="00722D87">
        <w:rPr>
          <w:rFonts w:ascii="Times New Roman" w:hAnsi="Times New Roman" w:cs="Times New Roman"/>
          <w:sz w:val="24"/>
          <w:szCs w:val="24"/>
        </w:rPr>
        <w:t xml:space="preserve"> à des personnes </w:t>
      </w:r>
      <w:r w:rsidR="00EC50A8">
        <w:rPr>
          <w:rFonts w:ascii="Times New Roman" w:hAnsi="Times New Roman" w:cs="Times New Roman"/>
          <w:sz w:val="24"/>
          <w:szCs w:val="24"/>
        </w:rPr>
        <w:t>basées</w:t>
      </w:r>
      <w:r w:rsidR="00722D87">
        <w:rPr>
          <w:rFonts w:ascii="Times New Roman" w:hAnsi="Times New Roman" w:cs="Times New Roman"/>
          <w:sz w:val="24"/>
          <w:szCs w:val="24"/>
        </w:rPr>
        <w:t xml:space="preserve"> sur des impressions que vous avez personnellement.</w:t>
      </w:r>
    </w:p>
    <w:p w:rsidR="00722D87" w:rsidRDefault="001410D4" w:rsidP="0004360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plus, </w:t>
      </w:r>
      <w:r w:rsidR="001C1348">
        <w:rPr>
          <w:rFonts w:ascii="Times New Roman" w:hAnsi="Times New Roman" w:cs="Times New Roman"/>
          <w:sz w:val="24"/>
          <w:szCs w:val="24"/>
        </w:rPr>
        <w:t>en ce qui a trait</w:t>
      </w:r>
      <w:r>
        <w:rPr>
          <w:rFonts w:ascii="Times New Roman" w:hAnsi="Times New Roman" w:cs="Times New Roman"/>
          <w:sz w:val="24"/>
          <w:szCs w:val="24"/>
        </w:rPr>
        <w:t xml:space="preserve"> à votre opposition </w:t>
      </w:r>
      <w:r w:rsidR="001C1348">
        <w:rPr>
          <w:rFonts w:ascii="Times New Roman" w:hAnsi="Times New Roman" w:cs="Times New Roman"/>
          <w:sz w:val="24"/>
          <w:szCs w:val="24"/>
        </w:rPr>
        <w:t>quantitatif</w:t>
      </w:r>
      <w:r>
        <w:rPr>
          <w:rFonts w:ascii="Times New Roman" w:hAnsi="Times New Roman" w:cs="Times New Roman"/>
          <w:sz w:val="24"/>
          <w:szCs w:val="24"/>
        </w:rPr>
        <w:t>/</w:t>
      </w:r>
      <w:r w:rsidR="001C1348">
        <w:rPr>
          <w:rFonts w:ascii="Times New Roman" w:hAnsi="Times New Roman" w:cs="Times New Roman"/>
          <w:sz w:val="24"/>
          <w:szCs w:val="24"/>
        </w:rPr>
        <w:t>qualitatif</w:t>
      </w:r>
      <w:r>
        <w:rPr>
          <w:rFonts w:ascii="Times New Roman" w:hAnsi="Times New Roman" w:cs="Times New Roman"/>
          <w:sz w:val="24"/>
          <w:szCs w:val="24"/>
        </w:rPr>
        <w:t xml:space="preserve"> il me semble que vous faites encore une fois l’erreur de faire une déduction générale qui prend </w:t>
      </w:r>
      <w:r w:rsidR="001C1348">
        <w:rPr>
          <w:rFonts w:ascii="Times New Roman" w:hAnsi="Times New Roman" w:cs="Times New Roman"/>
          <w:sz w:val="24"/>
          <w:szCs w:val="24"/>
        </w:rPr>
        <w:t xml:space="preserve">ses assises </w:t>
      </w:r>
      <w:r>
        <w:rPr>
          <w:rFonts w:ascii="Times New Roman" w:hAnsi="Times New Roman" w:cs="Times New Roman"/>
          <w:sz w:val="24"/>
          <w:szCs w:val="24"/>
        </w:rPr>
        <w:t xml:space="preserve">dans un évènement spécifique qui ne dénotait pas </w:t>
      </w:r>
      <w:r w:rsidR="001C1348">
        <w:rPr>
          <w:rFonts w:ascii="Times New Roman" w:hAnsi="Times New Roman" w:cs="Times New Roman"/>
          <w:sz w:val="24"/>
          <w:szCs w:val="24"/>
        </w:rPr>
        <w:t>nécessairement</w:t>
      </w:r>
      <w:r>
        <w:rPr>
          <w:rFonts w:ascii="Times New Roman" w:hAnsi="Times New Roman" w:cs="Times New Roman"/>
          <w:sz w:val="24"/>
          <w:szCs w:val="24"/>
        </w:rPr>
        <w:t xml:space="preserve"> le sens que vous lui attribuez. Est-il impossible de </w:t>
      </w:r>
      <w:r w:rsidR="001C1348">
        <w:rPr>
          <w:rFonts w:ascii="Times New Roman" w:hAnsi="Times New Roman" w:cs="Times New Roman"/>
          <w:sz w:val="24"/>
          <w:szCs w:val="24"/>
        </w:rPr>
        <w:t>considérer</w:t>
      </w:r>
      <w:r>
        <w:rPr>
          <w:rFonts w:ascii="Times New Roman" w:hAnsi="Times New Roman" w:cs="Times New Roman"/>
          <w:sz w:val="24"/>
          <w:szCs w:val="24"/>
        </w:rPr>
        <w:t xml:space="preserve"> que l’aspect quantitatif (un roulement efficace, une diversité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militantEs</w:t>
      </w:r>
      <w:proofErr w:type="spellEnd"/>
      <w:r>
        <w:rPr>
          <w:rFonts w:ascii="Times New Roman" w:hAnsi="Times New Roman" w:cs="Times New Roman"/>
          <w:sz w:val="24"/>
          <w:szCs w:val="24"/>
        </w:rPr>
        <w:t>, et un trava</w:t>
      </w:r>
      <w:r w:rsidR="007C0342">
        <w:rPr>
          <w:rFonts w:ascii="Times New Roman" w:hAnsi="Times New Roman" w:cs="Times New Roman"/>
          <w:sz w:val="24"/>
          <w:szCs w:val="24"/>
        </w:rPr>
        <w:t>il de terrain constant) soit un</w:t>
      </w:r>
      <w:r>
        <w:rPr>
          <w:rFonts w:ascii="Times New Roman" w:hAnsi="Times New Roman" w:cs="Times New Roman"/>
          <w:sz w:val="24"/>
          <w:szCs w:val="24"/>
        </w:rPr>
        <w:t xml:space="preserve"> aspect prioritaire de notre évaluation qualitative</w:t>
      </w:r>
      <w:r w:rsidR="001C134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5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ne faut pas tomber dans un raisonnement de type 1000x0, c'est-à-dire que même si vous aviez totalement raisons dans l’élaboration de vos </w:t>
      </w:r>
      <w:r w:rsidR="001C1348">
        <w:rPr>
          <w:rFonts w:ascii="Times New Roman" w:hAnsi="Times New Roman" w:cs="Times New Roman"/>
          <w:sz w:val="24"/>
          <w:szCs w:val="24"/>
        </w:rPr>
        <w:t>stratégies</w:t>
      </w:r>
      <w:r>
        <w:rPr>
          <w:rFonts w:ascii="Times New Roman" w:hAnsi="Times New Roman" w:cs="Times New Roman"/>
          <w:sz w:val="24"/>
          <w:szCs w:val="24"/>
        </w:rPr>
        <w:t xml:space="preserve">, si cela ne se transpose pas en travail politique intense il n’en découlera </w:t>
      </w:r>
      <w:r w:rsidR="001C1348">
        <w:rPr>
          <w:rFonts w:ascii="Times New Roman" w:hAnsi="Times New Roman" w:cs="Times New Roman"/>
          <w:sz w:val="24"/>
          <w:szCs w:val="24"/>
        </w:rPr>
        <w:t>rien du tout</w:t>
      </w:r>
      <w:r>
        <w:rPr>
          <w:rFonts w:ascii="Times New Roman" w:hAnsi="Times New Roman" w:cs="Times New Roman"/>
          <w:sz w:val="24"/>
          <w:szCs w:val="24"/>
        </w:rPr>
        <w:t xml:space="preserve"> (1000x0 donnera toujours 0). Pour toutes ces raisons, je me vois contraint de rejeter vos théories sur les «</w:t>
      </w:r>
      <w:r w:rsidR="001C1348">
        <w:rPr>
          <w:rFonts w:ascii="Times New Roman" w:hAnsi="Times New Roman" w:cs="Times New Roman"/>
          <w:sz w:val="24"/>
          <w:szCs w:val="24"/>
        </w:rPr>
        <w:t>tendances </w:t>
      </w:r>
      <w:r>
        <w:rPr>
          <w:rFonts w:ascii="Times New Roman" w:hAnsi="Times New Roman" w:cs="Times New Roman"/>
          <w:sz w:val="24"/>
          <w:szCs w:val="24"/>
        </w:rPr>
        <w:t>» à l’ASSÉ.</w:t>
      </w:r>
    </w:p>
    <w:p w:rsidR="00722D87" w:rsidRDefault="00722D87" w:rsidP="0004360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Maintenant, l’entièreté de votre propos n’est certes pas </w:t>
      </w:r>
      <w:proofErr w:type="spellStart"/>
      <w:r w:rsidR="00EC50A8">
        <w:rPr>
          <w:rFonts w:ascii="Times New Roman" w:hAnsi="Times New Roman" w:cs="Times New Roman"/>
          <w:sz w:val="24"/>
          <w:szCs w:val="24"/>
        </w:rPr>
        <w:t>anticritique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seulement le caractère alarmiste de certaines de vos affirmations et votre </w:t>
      </w:r>
      <w:r w:rsidR="00EC50A8">
        <w:rPr>
          <w:rFonts w:ascii="Times New Roman" w:hAnsi="Times New Roman" w:cs="Times New Roman"/>
          <w:sz w:val="24"/>
          <w:szCs w:val="24"/>
        </w:rPr>
        <w:t>prétention</w:t>
      </w:r>
      <w:r>
        <w:rPr>
          <w:rFonts w:ascii="Times New Roman" w:hAnsi="Times New Roman" w:cs="Times New Roman"/>
          <w:sz w:val="24"/>
          <w:szCs w:val="24"/>
        </w:rPr>
        <w:t xml:space="preserve"> de nécessité de vos réformes. Votre analyse du carré rouge par exemple me semble contenir toutes les bases d’une critique </w:t>
      </w:r>
      <w:r w:rsidR="00EC50A8">
        <w:rPr>
          <w:rFonts w:ascii="Times New Roman" w:hAnsi="Times New Roman" w:cs="Times New Roman"/>
          <w:sz w:val="24"/>
          <w:szCs w:val="24"/>
        </w:rPr>
        <w:t>réelle</w:t>
      </w:r>
      <w:r>
        <w:rPr>
          <w:rFonts w:ascii="Times New Roman" w:hAnsi="Times New Roman" w:cs="Times New Roman"/>
          <w:sz w:val="24"/>
          <w:szCs w:val="24"/>
        </w:rPr>
        <w:t>. Elle ne prend pas comme assise une idéologie précise, le discours est accessible à</w:t>
      </w:r>
      <w:r w:rsidR="001C1348">
        <w:rPr>
          <w:rFonts w:ascii="Times New Roman" w:hAnsi="Times New Roman" w:cs="Times New Roman"/>
          <w:sz w:val="24"/>
          <w:szCs w:val="24"/>
        </w:rPr>
        <w:t xml:space="preserve"> toutes</w:t>
      </w:r>
      <w:r>
        <w:rPr>
          <w:rFonts w:ascii="Times New Roman" w:hAnsi="Times New Roman" w:cs="Times New Roman"/>
          <w:sz w:val="24"/>
          <w:szCs w:val="24"/>
        </w:rPr>
        <w:t xml:space="preserve"> tous et formule une critique solide des contradiction</w:t>
      </w:r>
      <w:r w:rsidR="00D66AE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causé</w:t>
      </w:r>
      <w:r w:rsidR="00D66AE7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par le port du carré rouge</w:t>
      </w:r>
      <w:r w:rsidR="00D66AE7">
        <w:rPr>
          <w:rFonts w:ascii="Times New Roman" w:hAnsi="Times New Roman" w:cs="Times New Roman"/>
          <w:sz w:val="24"/>
          <w:szCs w:val="24"/>
        </w:rPr>
        <w:t xml:space="preserve"> et nous pousse à réévaluer ce symbole, une réponse et considération de défense du carré devra donc être faite afin de légitimé théoriquement sont maintient ou sa disparition.</w:t>
      </w:r>
    </w:p>
    <w:p w:rsidR="00D66AE7" w:rsidRDefault="00D66AE7" w:rsidP="0004360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Également, vos propositions </w:t>
      </w:r>
      <w:r w:rsidR="00EC50A8">
        <w:rPr>
          <w:rFonts w:ascii="Times New Roman" w:hAnsi="Times New Roman" w:cs="Times New Roman"/>
          <w:sz w:val="24"/>
          <w:szCs w:val="24"/>
        </w:rPr>
        <w:t>prises</w:t>
      </w:r>
      <w:r>
        <w:rPr>
          <w:rFonts w:ascii="Times New Roman" w:hAnsi="Times New Roman" w:cs="Times New Roman"/>
          <w:sz w:val="24"/>
          <w:szCs w:val="24"/>
        </w:rPr>
        <w:t xml:space="preserve"> individuellement de votre texte ont en elles un potentiel critique très large. Partant de vos propositions</w:t>
      </w:r>
      <w:r w:rsidR="000601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et en excluant le caractère nécessaire que vos textes tentent de leur donner</w:t>
      </w:r>
      <w:r w:rsidR="00060136">
        <w:rPr>
          <w:rFonts w:ascii="Times New Roman" w:hAnsi="Times New Roman" w:cs="Times New Roman"/>
          <w:sz w:val="24"/>
          <w:szCs w:val="24"/>
        </w:rPr>
        <w:t>. N</w:t>
      </w:r>
      <w:r>
        <w:rPr>
          <w:rFonts w:ascii="Times New Roman" w:hAnsi="Times New Roman" w:cs="Times New Roman"/>
          <w:sz w:val="24"/>
          <w:szCs w:val="24"/>
        </w:rPr>
        <w:t>ous pourrions les analyser</w:t>
      </w:r>
      <w:r w:rsidR="000601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les comprendre et les améliorer afin d’en faire des </w:t>
      </w:r>
      <w:r w:rsidR="00EC50A8">
        <w:rPr>
          <w:rFonts w:ascii="Times New Roman" w:hAnsi="Times New Roman" w:cs="Times New Roman"/>
          <w:sz w:val="24"/>
          <w:szCs w:val="24"/>
        </w:rPr>
        <w:t>réformes</w:t>
      </w:r>
      <w:r>
        <w:rPr>
          <w:rFonts w:ascii="Times New Roman" w:hAnsi="Times New Roman" w:cs="Times New Roman"/>
          <w:sz w:val="24"/>
          <w:szCs w:val="24"/>
        </w:rPr>
        <w:t xml:space="preserve"> optimales</w:t>
      </w:r>
      <w:r w:rsidR="000601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qui elles </w:t>
      </w:r>
      <w:r w:rsidR="00EC50A8">
        <w:rPr>
          <w:rFonts w:ascii="Times New Roman" w:hAnsi="Times New Roman" w:cs="Times New Roman"/>
          <w:sz w:val="24"/>
          <w:szCs w:val="24"/>
        </w:rPr>
        <w:t>contiendraient</w:t>
      </w:r>
      <w:r>
        <w:rPr>
          <w:rFonts w:ascii="Times New Roman" w:hAnsi="Times New Roman" w:cs="Times New Roman"/>
          <w:sz w:val="24"/>
          <w:szCs w:val="24"/>
        </w:rPr>
        <w:t xml:space="preserve"> les éléments de changement pouvant engendrer des changements de dynamiques à l’ASSÉ. Pour cela il faudra cependant que FEC </w:t>
      </w:r>
      <w:r w:rsidR="001C1348">
        <w:rPr>
          <w:rFonts w:ascii="Times New Roman" w:hAnsi="Times New Roman" w:cs="Times New Roman"/>
          <w:sz w:val="24"/>
          <w:szCs w:val="24"/>
        </w:rPr>
        <w:t>ait</w:t>
      </w:r>
      <w:r>
        <w:rPr>
          <w:rFonts w:ascii="Times New Roman" w:hAnsi="Times New Roman" w:cs="Times New Roman"/>
          <w:sz w:val="24"/>
          <w:szCs w:val="24"/>
        </w:rPr>
        <w:t xml:space="preserve"> l’humilité de les voir partiellement ou complètement </w:t>
      </w:r>
      <w:r w:rsidR="001C1348">
        <w:rPr>
          <w:rFonts w:ascii="Times New Roman" w:hAnsi="Times New Roman" w:cs="Times New Roman"/>
          <w:sz w:val="24"/>
          <w:szCs w:val="24"/>
        </w:rPr>
        <w:t>contestées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C1348">
        <w:rPr>
          <w:rFonts w:ascii="Times New Roman" w:hAnsi="Times New Roman" w:cs="Times New Roman"/>
          <w:sz w:val="24"/>
          <w:szCs w:val="24"/>
        </w:rPr>
        <w:t>modifiées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 w:rsidR="001C1348">
        <w:rPr>
          <w:rFonts w:ascii="Times New Roman" w:hAnsi="Times New Roman" w:cs="Times New Roman"/>
          <w:sz w:val="24"/>
          <w:szCs w:val="24"/>
        </w:rPr>
        <w:t>dépassées</w:t>
      </w:r>
      <w:r>
        <w:rPr>
          <w:rFonts w:ascii="Times New Roman" w:hAnsi="Times New Roman" w:cs="Times New Roman"/>
          <w:sz w:val="24"/>
          <w:szCs w:val="24"/>
        </w:rPr>
        <w:t>. En somme, vous devez accepter d’êt</w:t>
      </w:r>
      <w:r w:rsidR="00F351F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EC50A8">
        <w:rPr>
          <w:rFonts w:ascii="Times New Roman" w:hAnsi="Times New Roman" w:cs="Times New Roman"/>
          <w:sz w:val="24"/>
          <w:szCs w:val="24"/>
        </w:rPr>
        <w:t>dépossédé</w:t>
      </w:r>
      <w:r>
        <w:rPr>
          <w:rFonts w:ascii="Times New Roman" w:hAnsi="Times New Roman" w:cs="Times New Roman"/>
          <w:sz w:val="24"/>
          <w:szCs w:val="24"/>
        </w:rPr>
        <w:t xml:space="preserve"> de vos propositions et laisser la collectivité en faire ce qu’elle en voudra une fois que vous les</w:t>
      </w:r>
      <w:r w:rsidR="00F351F8">
        <w:rPr>
          <w:rFonts w:ascii="Times New Roman" w:hAnsi="Times New Roman" w:cs="Times New Roman"/>
          <w:sz w:val="24"/>
          <w:szCs w:val="24"/>
        </w:rPr>
        <w:t xml:space="preserve"> avez </w:t>
      </w:r>
      <w:r w:rsidR="00EC50A8">
        <w:rPr>
          <w:rFonts w:ascii="Times New Roman" w:hAnsi="Times New Roman" w:cs="Times New Roman"/>
          <w:sz w:val="24"/>
          <w:szCs w:val="24"/>
        </w:rPr>
        <w:t>énoncés</w:t>
      </w:r>
      <w:r w:rsidR="00F351F8">
        <w:rPr>
          <w:rFonts w:ascii="Times New Roman" w:hAnsi="Times New Roman" w:cs="Times New Roman"/>
          <w:sz w:val="24"/>
          <w:szCs w:val="24"/>
        </w:rPr>
        <w:t>. Ceci permettrait un</w:t>
      </w:r>
      <w:r>
        <w:rPr>
          <w:rFonts w:ascii="Times New Roman" w:hAnsi="Times New Roman" w:cs="Times New Roman"/>
          <w:sz w:val="24"/>
          <w:szCs w:val="24"/>
        </w:rPr>
        <w:t xml:space="preserve"> réel t</w:t>
      </w:r>
      <w:r w:rsidR="00F351F8">
        <w:rPr>
          <w:rFonts w:ascii="Times New Roman" w:hAnsi="Times New Roman" w:cs="Times New Roman"/>
          <w:sz w:val="24"/>
          <w:szCs w:val="24"/>
        </w:rPr>
        <w:t xml:space="preserve">ravail du </w:t>
      </w:r>
      <w:r w:rsidR="00F351F8">
        <w:rPr>
          <w:rFonts w:ascii="Times New Roman" w:hAnsi="Times New Roman" w:cs="Times New Roman"/>
          <w:sz w:val="24"/>
          <w:szCs w:val="24"/>
        </w:rPr>
        <w:lastRenderedPageBreak/>
        <w:t>négatif et ainsi un ré</w:t>
      </w:r>
      <w:r>
        <w:rPr>
          <w:rFonts w:ascii="Times New Roman" w:hAnsi="Times New Roman" w:cs="Times New Roman"/>
          <w:sz w:val="24"/>
          <w:szCs w:val="24"/>
        </w:rPr>
        <w:t>el travail dialectique</w:t>
      </w:r>
      <w:r w:rsidR="00F351F8">
        <w:rPr>
          <w:rFonts w:ascii="Times New Roman" w:hAnsi="Times New Roman" w:cs="Times New Roman"/>
          <w:sz w:val="24"/>
          <w:szCs w:val="24"/>
        </w:rPr>
        <w:t xml:space="preserve"> qui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0A8">
        <w:rPr>
          <w:rFonts w:ascii="Times New Roman" w:hAnsi="Times New Roman" w:cs="Times New Roman"/>
          <w:sz w:val="24"/>
          <w:szCs w:val="24"/>
        </w:rPr>
        <w:t>pourrait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1F8">
        <w:rPr>
          <w:rFonts w:ascii="Times New Roman" w:hAnsi="Times New Roman" w:cs="Times New Roman"/>
          <w:sz w:val="24"/>
          <w:szCs w:val="24"/>
        </w:rPr>
        <w:t xml:space="preserve">déboucher sur des changements </w:t>
      </w:r>
      <w:r w:rsidR="00EC50A8">
        <w:rPr>
          <w:rFonts w:ascii="Times New Roman" w:hAnsi="Times New Roman" w:cs="Times New Roman"/>
          <w:sz w:val="24"/>
          <w:szCs w:val="24"/>
        </w:rPr>
        <w:t>réels</w:t>
      </w:r>
      <w:r>
        <w:rPr>
          <w:rFonts w:ascii="Times New Roman" w:hAnsi="Times New Roman" w:cs="Times New Roman"/>
          <w:sz w:val="24"/>
          <w:szCs w:val="24"/>
        </w:rPr>
        <w:t xml:space="preserve"> qui eux seu</w:t>
      </w:r>
      <w:r w:rsidR="00F351F8">
        <w:rPr>
          <w:rFonts w:ascii="Times New Roman" w:hAnsi="Times New Roman" w:cs="Times New Roman"/>
          <w:sz w:val="24"/>
          <w:szCs w:val="24"/>
        </w:rPr>
        <w:t xml:space="preserve">ls ont le potentiel de changer </w:t>
      </w:r>
      <w:r>
        <w:rPr>
          <w:rFonts w:ascii="Times New Roman" w:hAnsi="Times New Roman" w:cs="Times New Roman"/>
          <w:sz w:val="24"/>
          <w:szCs w:val="24"/>
        </w:rPr>
        <w:t>l</w:t>
      </w:r>
      <w:r w:rsidR="00F351F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dynamiq</w:t>
      </w:r>
      <w:r w:rsidR="00F351F8">
        <w:rPr>
          <w:rFonts w:ascii="Times New Roman" w:hAnsi="Times New Roman" w:cs="Times New Roman"/>
          <w:sz w:val="24"/>
          <w:szCs w:val="24"/>
        </w:rPr>
        <w:t>ues de façon concrè</w:t>
      </w:r>
      <w:r w:rsidR="00EC50A8">
        <w:rPr>
          <w:rFonts w:ascii="Times New Roman" w:hAnsi="Times New Roman" w:cs="Times New Roman"/>
          <w:sz w:val="24"/>
          <w:szCs w:val="24"/>
        </w:rPr>
        <w:t xml:space="preserve">te à </w:t>
      </w:r>
      <w:r w:rsidR="00F351F8">
        <w:rPr>
          <w:rFonts w:ascii="Times New Roman" w:hAnsi="Times New Roman" w:cs="Times New Roman"/>
          <w:sz w:val="24"/>
          <w:szCs w:val="24"/>
        </w:rPr>
        <w:t>l’ASSÉ.</w:t>
      </w:r>
    </w:p>
    <w:p w:rsidR="00F351F8" w:rsidRDefault="00F351F8" w:rsidP="0004360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Voilà donc ma contribution critique à votre entreprise critique, j’</w:t>
      </w:r>
      <w:r w:rsidR="00EC50A8">
        <w:rPr>
          <w:rFonts w:ascii="Times New Roman" w:hAnsi="Times New Roman" w:cs="Times New Roman"/>
          <w:sz w:val="24"/>
          <w:szCs w:val="24"/>
        </w:rPr>
        <w:t>espère</w:t>
      </w:r>
      <w:r>
        <w:rPr>
          <w:rFonts w:ascii="Times New Roman" w:hAnsi="Times New Roman" w:cs="Times New Roman"/>
          <w:sz w:val="24"/>
          <w:szCs w:val="24"/>
        </w:rPr>
        <w:t xml:space="preserve"> que mes quelques considérations </w:t>
      </w:r>
      <w:r w:rsidR="00EC50A8">
        <w:rPr>
          <w:rFonts w:ascii="Times New Roman" w:hAnsi="Times New Roman" w:cs="Times New Roman"/>
          <w:sz w:val="24"/>
          <w:szCs w:val="24"/>
        </w:rPr>
        <w:t>philosophiques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0A8">
        <w:rPr>
          <w:rFonts w:ascii="Times New Roman" w:hAnsi="Times New Roman" w:cs="Times New Roman"/>
          <w:sz w:val="24"/>
          <w:szCs w:val="24"/>
        </w:rPr>
        <w:t>pourront</w:t>
      </w:r>
      <w:r>
        <w:rPr>
          <w:rFonts w:ascii="Times New Roman" w:hAnsi="Times New Roman" w:cs="Times New Roman"/>
          <w:sz w:val="24"/>
          <w:szCs w:val="24"/>
        </w:rPr>
        <w:t xml:space="preserve"> vous être </w:t>
      </w:r>
      <w:r w:rsidR="00EC50A8">
        <w:rPr>
          <w:rFonts w:ascii="Times New Roman" w:hAnsi="Times New Roman" w:cs="Times New Roman"/>
          <w:sz w:val="24"/>
          <w:szCs w:val="24"/>
        </w:rPr>
        <w:t>utiles</w:t>
      </w:r>
      <w:r>
        <w:rPr>
          <w:rFonts w:ascii="Times New Roman" w:hAnsi="Times New Roman" w:cs="Times New Roman"/>
          <w:sz w:val="24"/>
          <w:szCs w:val="24"/>
        </w:rPr>
        <w:t xml:space="preserve"> et j’</w:t>
      </w:r>
      <w:r w:rsidR="00EC50A8">
        <w:rPr>
          <w:rFonts w:ascii="Times New Roman" w:hAnsi="Times New Roman" w:cs="Times New Roman"/>
          <w:sz w:val="24"/>
          <w:szCs w:val="24"/>
        </w:rPr>
        <w:t>attends</w:t>
      </w:r>
      <w:r>
        <w:rPr>
          <w:rFonts w:ascii="Times New Roman" w:hAnsi="Times New Roman" w:cs="Times New Roman"/>
          <w:sz w:val="24"/>
          <w:szCs w:val="24"/>
        </w:rPr>
        <w:t xml:space="preserve"> vos commentaires avec impatience</w:t>
      </w:r>
    </w:p>
    <w:p w:rsidR="00F351F8" w:rsidRDefault="00F351F8" w:rsidP="00F351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Solidairement</w:t>
      </w:r>
    </w:p>
    <w:p w:rsidR="00F351F8" w:rsidRPr="00D66AE7" w:rsidRDefault="00F351F8" w:rsidP="00F351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Maxime Larue</w:t>
      </w:r>
    </w:p>
    <w:p w:rsidR="00043603" w:rsidRPr="00043603" w:rsidRDefault="00043603">
      <w:pPr>
        <w:rPr>
          <w:rFonts w:ascii="Times New Roman" w:hAnsi="Times New Roman" w:cs="Times New Roman"/>
          <w:sz w:val="24"/>
          <w:szCs w:val="24"/>
        </w:rPr>
      </w:pPr>
    </w:p>
    <w:sectPr w:rsidR="00043603" w:rsidRPr="00043603" w:rsidSect="007569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C42" w:rsidRDefault="00157C42" w:rsidP="00F351F8">
      <w:pPr>
        <w:spacing w:after="0" w:line="240" w:lineRule="auto"/>
      </w:pPr>
      <w:r>
        <w:separator/>
      </w:r>
    </w:p>
  </w:endnote>
  <w:endnote w:type="continuationSeparator" w:id="0">
    <w:p w:rsidR="00157C42" w:rsidRDefault="00157C42" w:rsidP="00F3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F8" w:rsidRDefault="00F351F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F8" w:rsidRDefault="00F351F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F8" w:rsidRDefault="00F351F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C42" w:rsidRDefault="00157C42" w:rsidP="00F351F8">
      <w:pPr>
        <w:spacing w:after="0" w:line="240" w:lineRule="auto"/>
      </w:pPr>
      <w:r>
        <w:separator/>
      </w:r>
    </w:p>
  </w:footnote>
  <w:footnote w:type="continuationSeparator" w:id="0">
    <w:p w:rsidR="00157C42" w:rsidRDefault="00157C42" w:rsidP="00F35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F8" w:rsidRDefault="00F351F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F8" w:rsidRDefault="00F351F8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F8" w:rsidRDefault="00F351F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43603"/>
    <w:rsid w:val="00026C91"/>
    <w:rsid w:val="00037AE6"/>
    <w:rsid w:val="00040FD6"/>
    <w:rsid w:val="00043603"/>
    <w:rsid w:val="00060136"/>
    <w:rsid w:val="000A1841"/>
    <w:rsid w:val="001410D4"/>
    <w:rsid w:val="00154766"/>
    <w:rsid w:val="001574FB"/>
    <w:rsid w:val="00157C42"/>
    <w:rsid w:val="001C1348"/>
    <w:rsid w:val="002E5A01"/>
    <w:rsid w:val="00324DE6"/>
    <w:rsid w:val="00382009"/>
    <w:rsid w:val="003E5B4F"/>
    <w:rsid w:val="0040530D"/>
    <w:rsid w:val="00430457"/>
    <w:rsid w:val="004C6407"/>
    <w:rsid w:val="0050210B"/>
    <w:rsid w:val="00511573"/>
    <w:rsid w:val="00544E54"/>
    <w:rsid w:val="00552976"/>
    <w:rsid w:val="005A21D8"/>
    <w:rsid w:val="005A7ACE"/>
    <w:rsid w:val="005F3F18"/>
    <w:rsid w:val="006D3837"/>
    <w:rsid w:val="00712005"/>
    <w:rsid w:val="00722D87"/>
    <w:rsid w:val="007569E6"/>
    <w:rsid w:val="007668E0"/>
    <w:rsid w:val="00771682"/>
    <w:rsid w:val="00774B15"/>
    <w:rsid w:val="007C0342"/>
    <w:rsid w:val="007C65D4"/>
    <w:rsid w:val="007D1BFA"/>
    <w:rsid w:val="007F615C"/>
    <w:rsid w:val="00812056"/>
    <w:rsid w:val="00876EE4"/>
    <w:rsid w:val="008D5D60"/>
    <w:rsid w:val="009D71F8"/>
    <w:rsid w:val="00A01E7A"/>
    <w:rsid w:val="00A47659"/>
    <w:rsid w:val="00A97A64"/>
    <w:rsid w:val="00AA2590"/>
    <w:rsid w:val="00AD68FE"/>
    <w:rsid w:val="00B1303A"/>
    <w:rsid w:val="00B25ADB"/>
    <w:rsid w:val="00C5368B"/>
    <w:rsid w:val="00C72E46"/>
    <w:rsid w:val="00C94B50"/>
    <w:rsid w:val="00CD003C"/>
    <w:rsid w:val="00D01BB9"/>
    <w:rsid w:val="00D3648E"/>
    <w:rsid w:val="00D5421D"/>
    <w:rsid w:val="00D66AE7"/>
    <w:rsid w:val="00DB5A61"/>
    <w:rsid w:val="00DD447A"/>
    <w:rsid w:val="00E33160"/>
    <w:rsid w:val="00EB6530"/>
    <w:rsid w:val="00EC50A8"/>
    <w:rsid w:val="00F351F8"/>
    <w:rsid w:val="00FE2217"/>
    <w:rsid w:val="00FF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351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351F8"/>
  </w:style>
  <w:style w:type="paragraph" w:styleId="Pieddepage">
    <w:name w:val="footer"/>
    <w:basedOn w:val="Normal"/>
    <w:link w:val="PieddepageCar"/>
    <w:uiPriority w:val="99"/>
    <w:semiHidden/>
    <w:unhideWhenUsed/>
    <w:rsid w:val="00F351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35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1222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</dc:creator>
  <cp:lastModifiedBy>maxime</cp:lastModifiedBy>
  <cp:revision>8</cp:revision>
  <dcterms:created xsi:type="dcterms:W3CDTF">2011-02-10T14:51:00Z</dcterms:created>
  <dcterms:modified xsi:type="dcterms:W3CDTF">2011-02-10T16:55:00Z</dcterms:modified>
</cp:coreProperties>
</file>